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D54D0" w14:textId="77777777" w:rsidR="0049609D" w:rsidRPr="00FF5F52" w:rsidRDefault="0049609D" w:rsidP="0049609D">
      <w:pPr>
        <w:pStyle w:val="Title"/>
        <w:rPr>
          <w:rFonts w:ascii="Corbel" w:hAnsi="Corbel" w:cs="Calibri"/>
          <w:sz w:val="72"/>
          <w:szCs w:val="72"/>
        </w:rPr>
      </w:pPr>
      <w:bookmarkStart w:id="0" w:name="_Hlk110240959"/>
    </w:p>
    <w:p w14:paraId="0ECFD3B3" w14:textId="1497C666" w:rsidR="0049609D" w:rsidRPr="00FF5F52" w:rsidRDefault="0049609D" w:rsidP="0049609D">
      <w:pPr>
        <w:pStyle w:val="Title"/>
        <w:ind w:left="2880"/>
        <w:rPr>
          <w:rFonts w:ascii="Corbel" w:hAnsi="Corbel" w:cs="Calibri"/>
          <w:sz w:val="72"/>
          <w:szCs w:val="72"/>
          <w:bdr w:val="triple" w:sz="4" w:space="0" w:color="auto" w:frame="1"/>
          <w:shd w:val="clear" w:color="auto" w:fill="CCCCCC"/>
        </w:rPr>
      </w:pPr>
      <w:r w:rsidRPr="00FF5F52">
        <w:rPr>
          <w:rFonts w:ascii="Corbel" w:hAnsi="Corbel" w:cs="Calibri"/>
          <w:sz w:val="72"/>
          <w:szCs w:val="72"/>
        </w:rPr>
        <w:t xml:space="preserve">    </w:t>
      </w:r>
      <w:r w:rsidRPr="00FF5F52">
        <w:rPr>
          <w:rFonts w:ascii="Corbel" w:hAnsi="Corbel" w:cs="Calibri"/>
          <w:sz w:val="72"/>
          <w:szCs w:val="72"/>
          <w:shd w:val="clear" w:color="auto" w:fill="CCCCCC"/>
        </w:rPr>
        <w:t>Curriculum Policy</w:t>
      </w:r>
    </w:p>
    <w:p w14:paraId="04AE07E4" w14:textId="27507796" w:rsidR="0049609D" w:rsidRPr="00FF5F52" w:rsidRDefault="00FF5F52" w:rsidP="0049609D">
      <w:pPr>
        <w:pStyle w:val="Title"/>
        <w:ind w:left="2880" w:firstLine="720"/>
        <w:rPr>
          <w:rFonts w:ascii="Corbel" w:hAnsi="Corbel" w:cs="Calibri"/>
          <w:sz w:val="72"/>
          <w:szCs w:val="72"/>
          <w:bdr w:val="triple" w:sz="4" w:space="0" w:color="auto" w:frame="1"/>
          <w:shd w:val="clear" w:color="auto" w:fill="CCCCCC"/>
        </w:rPr>
      </w:pPr>
      <w:r w:rsidRPr="00FF5F52">
        <w:rPr>
          <w:rFonts w:ascii="Corbel" w:hAnsi="Corbel"/>
          <w:noProof/>
          <w:sz w:val="24"/>
          <w:szCs w:val="24"/>
          <w:lang w:eastAsia="en-GB"/>
        </w:rPr>
        <w:drawing>
          <wp:anchor distT="36576" distB="36576" distL="36576" distR="36576" simplePos="0" relativeHeight="251699200" behindDoc="0" locked="0" layoutInCell="1" allowOverlap="1" wp14:anchorId="55086B11" wp14:editId="7EA8C0DB">
            <wp:simplePos x="0" y="0"/>
            <wp:positionH relativeFrom="column">
              <wp:posOffset>2781300</wp:posOffset>
            </wp:positionH>
            <wp:positionV relativeFrom="paragraph">
              <wp:posOffset>931545</wp:posOffset>
            </wp:positionV>
            <wp:extent cx="1752226" cy="1544589"/>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2226" cy="1544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9609D" w:rsidRPr="00FF5F52">
        <w:rPr>
          <w:rFonts w:ascii="Corbel" w:hAnsi="Corbel"/>
          <w:noProof/>
        </w:rPr>
        <mc:AlternateContent>
          <mc:Choice Requires="wps">
            <w:drawing>
              <wp:anchor distT="0" distB="0" distL="114300" distR="114300" simplePos="0" relativeHeight="251697152" behindDoc="0" locked="0" layoutInCell="1" allowOverlap="1" wp14:anchorId="35FD005B" wp14:editId="78E9F768">
                <wp:simplePos x="0" y="0"/>
                <wp:positionH relativeFrom="page">
                  <wp:align>center</wp:align>
                </wp:positionH>
                <wp:positionV relativeFrom="paragraph">
                  <wp:posOffset>734695</wp:posOffset>
                </wp:positionV>
                <wp:extent cx="3345815" cy="2330450"/>
                <wp:effectExtent l="0" t="0" r="6985" b="0"/>
                <wp:wrapTopAndBottom/>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5815"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1D0DC" id="Freeform: Shape 14" o:spid="_x0000_s1026" style="position:absolute;margin-left:0;margin-top:57.85pt;width:263.45pt;height:183.5pt;z-index:2516971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3312015,126097;33800,126097;33800,133323;33800,2377059;33800,2384285;3312015,2384285;3312015,2377059;40559,2377059;40559,133323;3305256,133323;3305256,2377059;3312015,2377059;3312015,133323;3312015,133323;3312015,126097;3332295,104419;13520,104419;13520,118871;13520,2391511;13520,2405964;3332295,2405964;3332295,2391511;27040,2391511;27040,118871;3318775,118871;3318775,2391511;3332295,2391511;3332295,118871;3332295,118871;3332295,104419;3345815,89966;0,89966;0,97192;0,2413190;0,2420416;3345815,2420416;3345815,2413190;6760,2413190;6760,97192;3339055,97192;3339055,2413190;3345815,2413190;3345815,97192;3345815,97192;3345815,89966" o:connectangles="0,0,0,0,0,0,0,0,0,0,0,0,0,0,0,0,0,0,0,0,0,0,0,0,0,0,0,0,0,0,0,0,0,0,0,0,0,0,0,0,0,0,0,0,0"/>
                <w10:wrap type="topAndBottom" anchorx="page"/>
              </v:shape>
            </w:pict>
          </mc:Fallback>
        </mc:AlternateContent>
      </w:r>
    </w:p>
    <w:p w14:paraId="5AC0FD63" w14:textId="77777777" w:rsidR="0049609D" w:rsidRPr="00FF5F52" w:rsidRDefault="0049609D" w:rsidP="0049609D">
      <w:pPr>
        <w:pStyle w:val="BodyText"/>
        <w:rPr>
          <w:rFonts w:ascii="Corbel" w:hAnsi="Corbel" w:cs="Calibri"/>
          <w:lang w:val="en-GB"/>
        </w:rPr>
      </w:pPr>
    </w:p>
    <w:p w14:paraId="38C5AD1C" w14:textId="1E7784B5" w:rsidR="0049609D" w:rsidRPr="00FF5F52" w:rsidRDefault="00FF5F52" w:rsidP="0049609D">
      <w:pPr>
        <w:pStyle w:val="BodyText"/>
        <w:ind w:right="-334"/>
        <w:jc w:val="center"/>
        <w:rPr>
          <w:rFonts w:ascii="Corbel" w:hAnsi="Corbel" w:cs="Calibri"/>
          <w:b/>
          <w:bCs/>
          <w:sz w:val="52"/>
          <w:szCs w:val="52"/>
          <w:lang w:val="en-GB"/>
        </w:rPr>
      </w:pPr>
      <w:r>
        <w:rPr>
          <w:rFonts w:ascii="Corbel" w:hAnsi="Corbel" w:cs="Calibri"/>
          <w:b/>
          <w:bCs/>
          <w:sz w:val="52"/>
          <w:szCs w:val="52"/>
          <w:lang w:val="en-GB"/>
        </w:rPr>
        <w:t>Parclewis Primary</w:t>
      </w:r>
      <w:r w:rsidR="0049609D" w:rsidRPr="00FF5F52">
        <w:rPr>
          <w:rFonts w:ascii="Corbel" w:hAnsi="Corbel" w:cs="Calibri"/>
          <w:b/>
          <w:bCs/>
          <w:sz w:val="52"/>
          <w:szCs w:val="52"/>
          <w:lang w:val="en-GB"/>
        </w:rPr>
        <w:t xml:space="preserve"> School</w:t>
      </w:r>
    </w:p>
    <w:p w14:paraId="128EE577" w14:textId="14A6ABC8" w:rsidR="0049609D" w:rsidRPr="00FF5F52" w:rsidRDefault="0049609D" w:rsidP="0049609D">
      <w:pPr>
        <w:pStyle w:val="BodyText"/>
        <w:ind w:right="-334"/>
        <w:jc w:val="center"/>
        <w:rPr>
          <w:rFonts w:ascii="Corbel" w:hAnsi="Corbel" w:cs="Calibri"/>
          <w:b/>
          <w:bCs/>
          <w:sz w:val="52"/>
          <w:szCs w:val="52"/>
          <w:lang w:val="en-GB"/>
        </w:rPr>
      </w:pPr>
      <w:r w:rsidRPr="00FF5F52">
        <w:rPr>
          <w:rFonts w:ascii="Corbel" w:hAnsi="Corbel" w:cs="Calibri"/>
          <w:b/>
          <w:bCs/>
          <w:iCs/>
          <w:sz w:val="52"/>
          <w:szCs w:val="52"/>
          <w:lang w:val="en-GB"/>
        </w:rPr>
        <w:t xml:space="preserve">Ysgol </w:t>
      </w:r>
      <w:proofErr w:type="spellStart"/>
      <w:r w:rsidRPr="00FF5F52">
        <w:rPr>
          <w:rFonts w:ascii="Corbel" w:hAnsi="Corbel" w:cs="Calibri"/>
          <w:b/>
          <w:bCs/>
          <w:iCs/>
          <w:sz w:val="52"/>
          <w:szCs w:val="52"/>
          <w:lang w:val="en-GB"/>
        </w:rPr>
        <w:t>Gynradd</w:t>
      </w:r>
      <w:proofErr w:type="spellEnd"/>
      <w:r w:rsidRPr="00FF5F52">
        <w:rPr>
          <w:rFonts w:ascii="Corbel" w:hAnsi="Corbel" w:cs="Calibri"/>
          <w:b/>
          <w:bCs/>
          <w:iCs/>
          <w:sz w:val="52"/>
          <w:szCs w:val="52"/>
          <w:lang w:val="en-GB"/>
        </w:rPr>
        <w:t xml:space="preserve"> </w:t>
      </w:r>
      <w:r w:rsidR="00C84779">
        <w:rPr>
          <w:rFonts w:ascii="Corbel" w:hAnsi="Corbel" w:cs="Calibri"/>
          <w:b/>
          <w:bCs/>
          <w:sz w:val="52"/>
          <w:szCs w:val="52"/>
          <w:lang w:val="en-GB"/>
        </w:rPr>
        <w:t>Parclewis</w:t>
      </w:r>
    </w:p>
    <w:p w14:paraId="0F05B4FD" w14:textId="77777777" w:rsidR="0049609D" w:rsidRPr="00FF5F52" w:rsidRDefault="0049609D" w:rsidP="0049609D">
      <w:pPr>
        <w:pStyle w:val="BodyText"/>
        <w:ind w:right="-334"/>
        <w:jc w:val="center"/>
        <w:rPr>
          <w:rFonts w:ascii="Corbel" w:hAnsi="Corbel" w:cs="Calibri"/>
          <w:b/>
          <w:bCs/>
          <w:lang w:val="en-GB"/>
        </w:rPr>
      </w:pPr>
    </w:p>
    <w:p w14:paraId="68FD0E92" w14:textId="1E8D0B84" w:rsidR="0049609D" w:rsidRPr="00FF5F52" w:rsidRDefault="0049609D" w:rsidP="0049609D">
      <w:pPr>
        <w:pStyle w:val="BodyText"/>
        <w:ind w:right="-334"/>
        <w:jc w:val="center"/>
        <w:rPr>
          <w:rFonts w:ascii="Corbel" w:hAnsi="Corbel" w:cs="Calibri"/>
          <w:b/>
          <w:bCs/>
          <w:lang w:val="en-GB"/>
        </w:rPr>
      </w:pPr>
      <w:r w:rsidRPr="00FF5F52">
        <w:rPr>
          <w:rFonts w:ascii="Corbel" w:hAnsi="Corbel"/>
          <w:noProof/>
        </w:rPr>
        <mc:AlternateContent>
          <mc:Choice Requires="wps">
            <w:drawing>
              <wp:anchor distT="45720" distB="45720" distL="114300" distR="114300" simplePos="0" relativeHeight="251695104" behindDoc="0" locked="0" layoutInCell="1" allowOverlap="1" wp14:anchorId="4603855D" wp14:editId="0AF2C570">
                <wp:simplePos x="0" y="0"/>
                <wp:positionH relativeFrom="column">
                  <wp:posOffset>1384300</wp:posOffset>
                </wp:positionH>
                <wp:positionV relativeFrom="paragraph">
                  <wp:posOffset>3810</wp:posOffset>
                </wp:positionV>
                <wp:extent cx="4362450" cy="1003300"/>
                <wp:effectExtent l="0" t="0" r="19050" b="2667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003300"/>
                        </a:xfrm>
                        <a:prstGeom prst="rect">
                          <a:avLst/>
                        </a:prstGeom>
                        <a:solidFill>
                          <a:srgbClr val="ED7D31">
                            <a:lumMod val="20000"/>
                            <a:lumOff val="80000"/>
                          </a:srgbClr>
                        </a:solidFill>
                        <a:ln w="12700" cap="flat" cmpd="sng" algn="ctr">
                          <a:solidFill>
                            <a:srgbClr val="ED7D31"/>
                          </a:solidFill>
                          <a:prstDash val="solid"/>
                          <a:miter lim="800000"/>
                          <a:headEnd/>
                          <a:tailEnd/>
                        </a:ln>
                        <a:effectLst/>
                      </wps:spPr>
                      <wps:txbx>
                        <w:txbxContent>
                          <w:p w14:paraId="1C13C302" w14:textId="77777777" w:rsidR="0049609D" w:rsidRPr="006B102E" w:rsidRDefault="0049609D" w:rsidP="0049609D">
                            <w:pPr>
                              <w:rPr>
                                <w:rFonts w:ascii="Calibri" w:hAnsi="Calibri" w:cs="Calibri"/>
                                <w:b/>
                                <w:sz w:val="32"/>
                                <w:szCs w:val="32"/>
                              </w:rPr>
                            </w:pPr>
                            <w:r w:rsidRPr="006B102E">
                              <w:rPr>
                                <w:rFonts w:ascii="Calibri" w:hAnsi="Calibri" w:cs="Calibri"/>
                                <w:b/>
                                <w:sz w:val="32"/>
                                <w:szCs w:val="32"/>
                              </w:rPr>
                              <w:t>Policy Leader</w:t>
                            </w:r>
                            <w:r w:rsidRPr="006B102E">
                              <w:rPr>
                                <w:rFonts w:ascii="Calibri" w:hAnsi="Calibri" w:cs="Calibri"/>
                                <w:b/>
                                <w:sz w:val="32"/>
                                <w:szCs w:val="32"/>
                              </w:rPr>
                              <w:tab/>
                            </w:r>
                            <w:r w:rsidRPr="006B102E">
                              <w:rPr>
                                <w:rFonts w:ascii="Calibri" w:hAnsi="Calibri" w:cs="Calibri"/>
                                <w:b/>
                                <w:sz w:val="32"/>
                                <w:szCs w:val="32"/>
                              </w:rPr>
                              <w:tab/>
                              <w:t xml:space="preserve">:  </w:t>
                            </w:r>
                          </w:p>
                          <w:p w14:paraId="3D2CE12B" w14:textId="680CD993" w:rsidR="0049609D" w:rsidRPr="006B102E" w:rsidRDefault="0049609D" w:rsidP="0049609D">
                            <w:pPr>
                              <w:rPr>
                                <w:rFonts w:ascii="Calibri" w:hAnsi="Calibri" w:cs="Calibri"/>
                                <w:b/>
                                <w:sz w:val="32"/>
                                <w:szCs w:val="32"/>
                              </w:rPr>
                            </w:pPr>
                            <w:r w:rsidRPr="006B102E">
                              <w:rPr>
                                <w:rFonts w:ascii="Calibri" w:hAnsi="Calibri" w:cs="Calibri"/>
                                <w:b/>
                                <w:sz w:val="32"/>
                                <w:szCs w:val="32"/>
                              </w:rPr>
                              <w:t>Head teacher</w:t>
                            </w:r>
                            <w:r w:rsidRPr="006B102E">
                              <w:rPr>
                                <w:rFonts w:ascii="Calibri" w:hAnsi="Calibri" w:cs="Calibri"/>
                                <w:b/>
                                <w:sz w:val="32"/>
                                <w:szCs w:val="32"/>
                              </w:rPr>
                              <w:tab/>
                            </w:r>
                            <w:r w:rsidRPr="006B102E">
                              <w:rPr>
                                <w:rFonts w:ascii="Calibri" w:hAnsi="Calibri" w:cs="Calibri"/>
                                <w:b/>
                                <w:sz w:val="32"/>
                                <w:szCs w:val="32"/>
                              </w:rPr>
                              <w:tab/>
                              <w:t xml:space="preserve">: </w:t>
                            </w:r>
                            <w:r w:rsidR="00FF5F52">
                              <w:rPr>
                                <w:rFonts w:ascii="Calibri" w:hAnsi="Calibri" w:cs="Calibri"/>
                                <w:b/>
                                <w:sz w:val="32"/>
                                <w:szCs w:val="32"/>
                              </w:rPr>
                              <w:t>Mrs C Hughes</w:t>
                            </w:r>
                          </w:p>
                          <w:p w14:paraId="7DC7065C" w14:textId="035861A9" w:rsidR="0049609D" w:rsidRPr="006B102E" w:rsidRDefault="0049609D" w:rsidP="0049609D">
                            <w:pPr>
                              <w:rPr>
                                <w:rFonts w:ascii="Calibri" w:hAnsi="Calibri" w:cs="Calibri"/>
                                <w:b/>
                                <w:bCs/>
                                <w:sz w:val="32"/>
                                <w:szCs w:val="32"/>
                              </w:rPr>
                            </w:pPr>
                            <w:r w:rsidRPr="006B102E">
                              <w:rPr>
                                <w:rFonts w:ascii="Calibri" w:hAnsi="Calibri" w:cs="Calibri"/>
                                <w:b/>
                                <w:sz w:val="32"/>
                                <w:szCs w:val="32"/>
                              </w:rPr>
                              <w:t xml:space="preserve">Chair of Governors   </w:t>
                            </w:r>
                            <w:proofErr w:type="gramStart"/>
                            <w:r w:rsidRPr="006B102E">
                              <w:rPr>
                                <w:rFonts w:ascii="Calibri" w:hAnsi="Calibri" w:cs="Calibri"/>
                                <w:b/>
                                <w:sz w:val="32"/>
                                <w:szCs w:val="32"/>
                              </w:rPr>
                              <w:t xml:space="preserve">  :</w:t>
                            </w:r>
                            <w:proofErr w:type="gramEnd"/>
                            <w:r w:rsidR="00FF5F52">
                              <w:rPr>
                                <w:rFonts w:ascii="Calibri" w:hAnsi="Calibri" w:cs="Calibri"/>
                                <w:b/>
                                <w:sz w:val="32"/>
                                <w:szCs w:val="32"/>
                              </w:rPr>
                              <w:t xml:space="preserve"> Mr A Minton</w:t>
                            </w:r>
                          </w:p>
                          <w:p w14:paraId="574BEC29" w14:textId="77777777" w:rsidR="0049609D" w:rsidRDefault="0049609D" w:rsidP="0049609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03855D" id="_x0000_t202" coordsize="21600,21600" o:spt="202" path="m,l,21600r21600,l21600,xe">
                <v:stroke joinstyle="miter"/>
                <v:path gradientshapeok="t" o:connecttype="rect"/>
              </v:shapetype>
              <v:shape id="Text Box 217" o:spid="_x0000_s1026" type="#_x0000_t202" style="position:absolute;left:0;text-align:left;margin-left:109pt;margin-top:.3pt;width:343.5pt;height:79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" fillcolor="#fbe5d6" strokecolor="#ed7d31" strokeweight="1pt">
                <v:textbox style="mso-fit-shape-to-text:t">
                  <w:txbxContent>
                    <w:p w14:paraId="1C13C302" w14:textId="77777777" w:rsidR="0049609D" w:rsidRPr="006B102E" w:rsidRDefault="0049609D" w:rsidP="0049609D">
                      <w:pPr>
                        <w:rPr>
                          <w:rFonts w:ascii="Calibri" w:hAnsi="Calibri" w:cs="Calibri"/>
                          <w:b/>
                          <w:sz w:val="32"/>
                          <w:szCs w:val="32"/>
                        </w:rPr>
                      </w:pPr>
                      <w:r w:rsidRPr="006B102E">
                        <w:rPr>
                          <w:rFonts w:ascii="Calibri" w:hAnsi="Calibri" w:cs="Calibri"/>
                          <w:b/>
                          <w:sz w:val="32"/>
                          <w:szCs w:val="32"/>
                        </w:rPr>
                        <w:t>Policy Leader</w:t>
                      </w:r>
                      <w:r w:rsidRPr="006B102E">
                        <w:rPr>
                          <w:rFonts w:ascii="Calibri" w:hAnsi="Calibri" w:cs="Calibri"/>
                          <w:b/>
                          <w:sz w:val="32"/>
                          <w:szCs w:val="32"/>
                        </w:rPr>
                        <w:tab/>
                      </w:r>
                      <w:r w:rsidRPr="006B102E">
                        <w:rPr>
                          <w:rFonts w:ascii="Calibri" w:hAnsi="Calibri" w:cs="Calibri"/>
                          <w:b/>
                          <w:sz w:val="32"/>
                          <w:szCs w:val="32"/>
                        </w:rPr>
                        <w:tab/>
                        <w:t xml:space="preserve">:  </w:t>
                      </w:r>
                    </w:p>
                    <w:p w14:paraId="3D2CE12B" w14:textId="680CD993" w:rsidR="0049609D" w:rsidRPr="006B102E" w:rsidRDefault="0049609D" w:rsidP="0049609D">
                      <w:pPr>
                        <w:rPr>
                          <w:rFonts w:ascii="Calibri" w:hAnsi="Calibri" w:cs="Calibri"/>
                          <w:b/>
                          <w:sz w:val="32"/>
                          <w:szCs w:val="32"/>
                        </w:rPr>
                      </w:pPr>
                      <w:r w:rsidRPr="006B102E">
                        <w:rPr>
                          <w:rFonts w:ascii="Calibri" w:hAnsi="Calibri" w:cs="Calibri"/>
                          <w:b/>
                          <w:sz w:val="32"/>
                          <w:szCs w:val="32"/>
                        </w:rPr>
                        <w:t>Head teacher</w:t>
                      </w:r>
                      <w:r w:rsidRPr="006B102E">
                        <w:rPr>
                          <w:rFonts w:ascii="Calibri" w:hAnsi="Calibri" w:cs="Calibri"/>
                          <w:b/>
                          <w:sz w:val="32"/>
                          <w:szCs w:val="32"/>
                        </w:rPr>
                        <w:tab/>
                      </w:r>
                      <w:r w:rsidRPr="006B102E">
                        <w:rPr>
                          <w:rFonts w:ascii="Calibri" w:hAnsi="Calibri" w:cs="Calibri"/>
                          <w:b/>
                          <w:sz w:val="32"/>
                          <w:szCs w:val="32"/>
                        </w:rPr>
                        <w:tab/>
                        <w:t xml:space="preserve">: </w:t>
                      </w:r>
                      <w:r w:rsidR="00FF5F52">
                        <w:rPr>
                          <w:rFonts w:ascii="Calibri" w:hAnsi="Calibri" w:cs="Calibri"/>
                          <w:b/>
                          <w:sz w:val="32"/>
                          <w:szCs w:val="32"/>
                        </w:rPr>
                        <w:t>Mrs C Hughes</w:t>
                      </w:r>
                    </w:p>
                    <w:p w14:paraId="7DC7065C" w14:textId="035861A9" w:rsidR="0049609D" w:rsidRPr="006B102E" w:rsidRDefault="0049609D" w:rsidP="0049609D">
                      <w:pPr>
                        <w:rPr>
                          <w:rFonts w:ascii="Calibri" w:hAnsi="Calibri" w:cs="Calibri"/>
                          <w:b/>
                          <w:bCs/>
                          <w:sz w:val="32"/>
                          <w:szCs w:val="32"/>
                        </w:rPr>
                      </w:pPr>
                      <w:r w:rsidRPr="006B102E">
                        <w:rPr>
                          <w:rFonts w:ascii="Calibri" w:hAnsi="Calibri" w:cs="Calibri"/>
                          <w:b/>
                          <w:sz w:val="32"/>
                          <w:szCs w:val="32"/>
                        </w:rPr>
                        <w:t xml:space="preserve">Chair of Governors   </w:t>
                      </w:r>
                      <w:proofErr w:type="gramStart"/>
                      <w:r w:rsidRPr="006B102E">
                        <w:rPr>
                          <w:rFonts w:ascii="Calibri" w:hAnsi="Calibri" w:cs="Calibri"/>
                          <w:b/>
                          <w:sz w:val="32"/>
                          <w:szCs w:val="32"/>
                        </w:rPr>
                        <w:t xml:space="preserve">  :</w:t>
                      </w:r>
                      <w:proofErr w:type="gramEnd"/>
                      <w:r w:rsidR="00FF5F52">
                        <w:rPr>
                          <w:rFonts w:ascii="Calibri" w:hAnsi="Calibri" w:cs="Calibri"/>
                          <w:b/>
                          <w:sz w:val="32"/>
                          <w:szCs w:val="32"/>
                        </w:rPr>
                        <w:t xml:space="preserve"> Mr A Minton</w:t>
                      </w:r>
                    </w:p>
                    <w:p w14:paraId="574BEC29" w14:textId="77777777" w:rsidR="0049609D" w:rsidRDefault="0049609D" w:rsidP="0049609D"/>
                  </w:txbxContent>
                </v:textbox>
                <w10:wrap type="square"/>
              </v:shape>
            </w:pict>
          </mc:Fallback>
        </mc:AlternateContent>
      </w:r>
    </w:p>
    <w:p w14:paraId="4F24EDE0" w14:textId="77777777" w:rsidR="0049609D" w:rsidRPr="00FF5F52" w:rsidRDefault="0049609D" w:rsidP="0049609D">
      <w:pPr>
        <w:pStyle w:val="BodyText"/>
        <w:ind w:right="-334"/>
        <w:jc w:val="center"/>
        <w:rPr>
          <w:rFonts w:ascii="Corbel" w:hAnsi="Corbel" w:cs="Calibri"/>
          <w:b/>
          <w:bCs/>
          <w:lang w:val="en-GB"/>
        </w:rPr>
      </w:pPr>
    </w:p>
    <w:p w14:paraId="56C6875C" w14:textId="77777777" w:rsidR="0049609D" w:rsidRPr="00FF5F52" w:rsidRDefault="0049609D" w:rsidP="0049609D">
      <w:pPr>
        <w:pStyle w:val="BodyText"/>
        <w:ind w:right="-334"/>
        <w:jc w:val="center"/>
        <w:rPr>
          <w:rFonts w:ascii="Corbel" w:hAnsi="Corbel" w:cs="Calibri"/>
          <w:b/>
          <w:bCs/>
          <w:lang w:val="en-GB"/>
        </w:rPr>
      </w:pPr>
    </w:p>
    <w:p w14:paraId="1943BE39" w14:textId="77777777" w:rsidR="0049609D" w:rsidRPr="00FF5F52" w:rsidRDefault="0049609D" w:rsidP="0049609D">
      <w:pPr>
        <w:pStyle w:val="BodyText"/>
        <w:ind w:right="-334"/>
        <w:jc w:val="center"/>
        <w:rPr>
          <w:rFonts w:ascii="Corbel" w:hAnsi="Corbel" w:cs="Calibri"/>
          <w:b/>
          <w:bCs/>
          <w:lang w:val="en-GB"/>
        </w:rPr>
      </w:pPr>
    </w:p>
    <w:p w14:paraId="56E55677" w14:textId="77777777" w:rsidR="0049609D" w:rsidRPr="00FF5F52" w:rsidRDefault="0049609D" w:rsidP="0049609D">
      <w:pPr>
        <w:rPr>
          <w:rFonts w:ascii="Corbel" w:hAnsi="Corbel" w:cs="Calibri"/>
          <w:b/>
          <w:sz w:val="24"/>
          <w:szCs w:val="24"/>
        </w:rPr>
      </w:pPr>
    </w:p>
    <w:p w14:paraId="3732F131" w14:textId="77777777" w:rsidR="0049609D" w:rsidRPr="00FF5F52" w:rsidRDefault="0049609D" w:rsidP="0049609D">
      <w:pPr>
        <w:rPr>
          <w:rFonts w:ascii="Corbel" w:hAnsi="Corbel" w:cs="Calibri"/>
          <w:sz w:val="24"/>
          <w:szCs w:val="24"/>
        </w:rPr>
      </w:pPr>
    </w:p>
    <w:p w14:paraId="3165B9FF" w14:textId="77777777" w:rsidR="0049609D" w:rsidRPr="00FF5F52" w:rsidRDefault="0049609D" w:rsidP="0049609D">
      <w:pPr>
        <w:rPr>
          <w:rFonts w:ascii="Corbel" w:hAnsi="Corbel" w:cs="Calibri"/>
          <w:sz w:val="24"/>
          <w:szCs w:val="24"/>
        </w:rPr>
      </w:pPr>
    </w:p>
    <w:p w14:paraId="269D281B" w14:textId="1125A969" w:rsidR="0049609D" w:rsidRPr="00FF5F52" w:rsidRDefault="0049609D" w:rsidP="0049609D">
      <w:pPr>
        <w:adjustRightInd w:val="0"/>
        <w:jc w:val="center"/>
        <w:rPr>
          <w:rFonts w:ascii="Corbel" w:hAnsi="Corbel" w:cs="Calibri"/>
          <w:sz w:val="24"/>
          <w:szCs w:val="24"/>
        </w:rPr>
      </w:pPr>
      <w:r w:rsidRPr="00FF5F52">
        <w:rPr>
          <w:rFonts w:ascii="Corbel" w:hAnsi="Corbel"/>
          <w:noProof/>
        </w:rPr>
        <mc:AlternateContent>
          <mc:Choice Requires="wps">
            <w:drawing>
              <wp:anchor distT="45720" distB="45720" distL="114300" distR="114300" simplePos="0" relativeHeight="251696128" behindDoc="0" locked="0" layoutInCell="1" allowOverlap="1" wp14:anchorId="1020269E" wp14:editId="79F6EE6C">
                <wp:simplePos x="0" y="0"/>
                <wp:positionH relativeFrom="column">
                  <wp:posOffset>606425</wp:posOffset>
                </wp:positionH>
                <wp:positionV relativeFrom="paragraph">
                  <wp:posOffset>121285</wp:posOffset>
                </wp:positionV>
                <wp:extent cx="6153150" cy="1333500"/>
                <wp:effectExtent l="0" t="0" r="19050"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333500"/>
                        </a:xfrm>
                        <a:prstGeom prst="rect">
                          <a:avLst/>
                        </a:prstGeom>
                        <a:solidFill>
                          <a:srgbClr val="ED7D31">
                            <a:lumMod val="20000"/>
                            <a:lumOff val="80000"/>
                          </a:srgbClr>
                        </a:solidFill>
                        <a:ln w="12700" cap="flat" cmpd="sng" algn="ctr">
                          <a:solidFill>
                            <a:srgbClr val="ED7D31"/>
                          </a:solidFill>
                          <a:prstDash val="solid"/>
                          <a:miter lim="800000"/>
                          <a:headEnd/>
                          <a:tailEnd/>
                        </a:ln>
                        <a:effectLst/>
                      </wps:spPr>
                      <wps:txbx>
                        <w:txbxContent>
                          <w:p w14:paraId="16AFBABD" w14:textId="2B391A77" w:rsidR="0049609D" w:rsidRPr="006B102E" w:rsidRDefault="0049609D" w:rsidP="0049609D">
                            <w:pPr>
                              <w:jc w:val="center"/>
                              <w:rPr>
                                <w:rFonts w:ascii="Calibri" w:hAnsi="Calibri" w:cs="Calibri"/>
                                <w:b/>
                                <w:sz w:val="36"/>
                                <w:szCs w:val="36"/>
                              </w:rPr>
                            </w:pPr>
                            <w:r w:rsidRPr="006B102E">
                              <w:rPr>
                                <w:rFonts w:ascii="Calibri" w:hAnsi="Calibri" w:cs="Calibri"/>
                                <w:b/>
                                <w:sz w:val="36"/>
                                <w:szCs w:val="36"/>
                              </w:rPr>
                              <w:t>Policy applies to Academic Year 202</w:t>
                            </w:r>
                            <w:r w:rsidR="008B7DE8">
                              <w:rPr>
                                <w:rFonts w:ascii="Calibri" w:hAnsi="Calibri" w:cs="Calibri"/>
                                <w:b/>
                                <w:sz w:val="36"/>
                                <w:szCs w:val="36"/>
                              </w:rPr>
                              <w:t>4</w:t>
                            </w:r>
                            <w:r w:rsidRPr="006B102E">
                              <w:rPr>
                                <w:rFonts w:ascii="Calibri" w:hAnsi="Calibri" w:cs="Calibri"/>
                                <w:b/>
                                <w:sz w:val="36"/>
                                <w:szCs w:val="36"/>
                              </w:rPr>
                              <w:t xml:space="preserve"> -2</w:t>
                            </w:r>
                            <w:r w:rsidR="008B7DE8">
                              <w:rPr>
                                <w:rFonts w:ascii="Calibri" w:hAnsi="Calibri" w:cs="Calibri"/>
                                <w:b/>
                                <w:sz w:val="36"/>
                                <w:szCs w:val="36"/>
                              </w:rPr>
                              <w:t>5</w:t>
                            </w:r>
                          </w:p>
                          <w:p w14:paraId="60EEF67B" w14:textId="77777777" w:rsidR="0049609D" w:rsidRPr="006B102E" w:rsidRDefault="0049609D" w:rsidP="0049609D">
                            <w:pPr>
                              <w:ind w:firstLine="1276"/>
                              <w:rPr>
                                <w:rFonts w:ascii="Calibri" w:hAnsi="Calibri" w:cs="Calibri"/>
                                <w:b/>
                                <w:sz w:val="36"/>
                                <w:szCs w:val="36"/>
                              </w:rPr>
                            </w:pPr>
                            <w:r w:rsidRPr="006B102E">
                              <w:rPr>
                                <w:rFonts w:ascii="Calibri" w:hAnsi="Calibri" w:cs="Calibri"/>
                                <w:b/>
                                <w:sz w:val="36"/>
                                <w:szCs w:val="36"/>
                              </w:rPr>
                              <w:t>Signed HT:</w:t>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t xml:space="preserve">        Date:</w:t>
                            </w:r>
                          </w:p>
                          <w:p w14:paraId="4A72C159" w14:textId="77777777" w:rsidR="0049609D" w:rsidRPr="006B102E" w:rsidRDefault="0049609D" w:rsidP="0049609D">
                            <w:pPr>
                              <w:ind w:firstLine="1276"/>
                              <w:rPr>
                                <w:rFonts w:ascii="Calibri" w:hAnsi="Calibri" w:cs="Calibri"/>
                                <w:b/>
                                <w:sz w:val="36"/>
                                <w:szCs w:val="36"/>
                              </w:rPr>
                            </w:pPr>
                            <w:r w:rsidRPr="006B102E">
                              <w:rPr>
                                <w:rFonts w:ascii="Calibri" w:hAnsi="Calibri" w:cs="Calibri"/>
                                <w:b/>
                                <w:sz w:val="36"/>
                                <w:szCs w:val="36"/>
                              </w:rPr>
                              <w:t>Signed CoG</w:t>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t>Date:</w:t>
                            </w:r>
                          </w:p>
                          <w:p w14:paraId="2F70460E" w14:textId="77777777" w:rsidR="0049609D" w:rsidRDefault="0049609D" w:rsidP="0049609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20269E" id="Text Box 17" o:spid="_x0000_s1027" type="#_x0000_t202" style="position:absolute;left:0;text-align:left;margin-left:47.75pt;margin-top:9.55pt;width:484.5pt;height:10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" fillcolor="#fbe5d6" strokecolor="#ed7d31" strokeweight="1pt">
                <v:textbox>
                  <w:txbxContent>
                    <w:p w14:paraId="16AFBABD" w14:textId="2B391A77" w:rsidR="0049609D" w:rsidRPr="006B102E" w:rsidRDefault="0049609D" w:rsidP="0049609D">
                      <w:pPr>
                        <w:jc w:val="center"/>
                        <w:rPr>
                          <w:rFonts w:ascii="Calibri" w:hAnsi="Calibri" w:cs="Calibri"/>
                          <w:b/>
                          <w:sz w:val="36"/>
                          <w:szCs w:val="36"/>
                        </w:rPr>
                      </w:pPr>
                      <w:r w:rsidRPr="006B102E">
                        <w:rPr>
                          <w:rFonts w:ascii="Calibri" w:hAnsi="Calibri" w:cs="Calibri"/>
                          <w:b/>
                          <w:sz w:val="36"/>
                          <w:szCs w:val="36"/>
                        </w:rPr>
                        <w:t>Policy applies to Academic Year 202</w:t>
                      </w:r>
                      <w:r w:rsidR="008B7DE8">
                        <w:rPr>
                          <w:rFonts w:ascii="Calibri" w:hAnsi="Calibri" w:cs="Calibri"/>
                          <w:b/>
                          <w:sz w:val="36"/>
                          <w:szCs w:val="36"/>
                        </w:rPr>
                        <w:t>4</w:t>
                      </w:r>
                      <w:r w:rsidRPr="006B102E">
                        <w:rPr>
                          <w:rFonts w:ascii="Calibri" w:hAnsi="Calibri" w:cs="Calibri"/>
                          <w:b/>
                          <w:sz w:val="36"/>
                          <w:szCs w:val="36"/>
                        </w:rPr>
                        <w:t xml:space="preserve"> -2</w:t>
                      </w:r>
                      <w:r w:rsidR="008B7DE8">
                        <w:rPr>
                          <w:rFonts w:ascii="Calibri" w:hAnsi="Calibri" w:cs="Calibri"/>
                          <w:b/>
                          <w:sz w:val="36"/>
                          <w:szCs w:val="36"/>
                        </w:rPr>
                        <w:t>5</w:t>
                      </w:r>
                    </w:p>
                    <w:p w14:paraId="60EEF67B" w14:textId="77777777" w:rsidR="0049609D" w:rsidRPr="006B102E" w:rsidRDefault="0049609D" w:rsidP="0049609D">
                      <w:pPr>
                        <w:ind w:firstLine="1276"/>
                        <w:rPr>
                          <w:rFonts w:ascii="Calibri" w:hAnsi="Calibri" w:cs="Calibri"/>
                          <w:b/>
                          <w:sz w:val="36"/>
                          <w:szCs w:val="36"/>
                        </w:rPr>
                      </w:pPr>
                      <w:r w:rsidRPr="006B102E">
                        <w:rPr>
                          <w:rFonts w:ascii="Calibri" w:hAnsi="Calibri" w:cs="Calibri"/>
                          <w:b/>
                          <w:sz w:val="36"/>
                          <w:szCs w:val="36"/>
                        </w:rPr>
                        <w:t>Signed HT:</w:t>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t xml:space="preserve">        Date:</w:t>
                      </w:r>
                    </w:p>
                    <w:p w14:paraId="4A72C159" w14:textId="77777777" w:rsidR="0049609D" w:rsidRPr="006B102E" w:rsidRDefault="0049609D" w:rsidP="0049609D">
                      <w:pPr>
                        <w:ind w:firstLine="1276"/>
                        <w:rPr>
                          <w:rFonts w:ascii="Calibri" w:hAnsi="Calibri" w:cs="Calibri"/>
                          <w:b/>
                          <w:sz w:val="36"/>
                          <w:szCs w:val="36"/>
                        </w:rPr>
                      </w:pPr>
                      <w:r w:rsidRPr="006B102E">
                        <w:rPr>
                          <w:rFonts w:ascii="Calibri" w:hAnsi="Calibri" w:cs="Calibri"/>
                          <w:b/>
                          <w:sz w:val="36"/>
                          <w:szCs w:val="36"/>
                        </w:rPr>
                        <w:t>Signed CoG</w:t>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r>
                      <w:r w:rsidRPr="006B102E">
                        <w:rPr>
                          <w:rFonts w:ascii="Calibri" w:hAnsi="Calibri" w:cs="Calibri"/>
                          <w:b/>
                          <w:sz w:val="36"/>
                          <w:szCs w:val="36"/>
                        </w:rPr>
                        <w:tab/>
                        <w:t>Date:</w:t>
                      </w:r>
                    </w:p>
                    <w:p w14:paraId="2F70460E" w14:textId="77777777" w:rsidR="0049609D" w:rsidRDefault="0049609D" w:rsidP="0049609D">
                      <w:pPr>
                        <w:jc w:val="center"/>
                      </w:pPr>
                    </w:p>
                  </w:txbxContent>
                </v:textbox>
                <w10:wrap type="square"/>
              </v:shape>
            </w:pict>
          </mc:Fallback>
        </mc:AlternateContent>
      </w:r>
    </w:p>
    <w:p w14:paraId="76185DAF" w14:textId="77777777" w:rsidR="0049609D" w:rsidRPr="00FF5F52" w:rsidRDefault="0049609D" w:rsidP="0049609D">
      <w:pPr>
        <w:adjustRightInd w:val="0"/>
        <w:jc w:val="center"/>
        <w:rPr>
          <w:rFonts w:ascii="Corbel" w:hAnsi="Corbel" w:cs="Calibri"/>
          <w:b/>
          <w:bCs/>
          <w:color w:val="000000"/>
          <w:sz w:val="24"/>
          <w:szCs w:val="24"/>
          <w:u w:val="single"/>
        </w:rPr>
      </w:pPr>
    </w:p>
    <w:p w14:paraId="1FCF0686" w14:textId="77777777" w:rsidR="0049609D" w:rsidRPr="00FF5F52" w:rsidRDefault="0049609D" w:rsidP="0049609D">
      <w:pPr>
        <w:pStyle w:val="BodyText"/>
        <w:ind w:left="4716"/>
        <w:rPr>
          <w:rFonts w:ascii="Corbel" w:hAnsi="Corbel" w:cs="Calibri"/>
          <w:lang w:val="en-GB"/>
        </w:rPr>
      </w:pPr>
    </w:p>
    <w:p w14:paraId="643A1792" w14:textId="77777777" w:rsidR="0049609D" w:rsidRPr="00FF5F52" w:rsidRDefault="0049609D" w:rsidP="0049609D">
      <w:pPr>
        <w:pStyle w:val="BodyText"/>
        <w:ind w:left="4716"/>
        <w:rPr>
          <w:rFonts w:ascii="Corbel" w:hAnsi="Corbel" w:cs="Calibri"/>
          <w:lang w:val="en-GB"/>
        </w:rPr>
      </w:pPr>
    </w:p>
    <w:p w14:paraId="23A73487" w14:textId="77777777" w:rsidR="0049609D" w:rsidRPr="00FF5F52" w:rsidRDefault="0049609D" w:rsidP="0049609D">
      <w:pPr>
        <w:pStyle w:val="BodyText"/>
        <w:ind w:left="4716"/>
        <w:rPr>
          <w:rFonts w:ascii="Corbel" w:hAnsi="Corbel" w:cs="Calibri"/>
          <w:lang w:val="en-GB"/>
        </w:rPr>
      </w:pPr>
    </w:p>
    <w:p w14:paraId="6096D584" w14:textId="77777777" w:rsidR="0049609D" w:rsidRPr="00FF5F52" w:rsidRDefault="0049609D" w:rsidP="0049609D">
      <w:pPr>
        <w:pStyle w:val="BodyText"/>
        <w:ind w:left="4716"/>
        <w:rPr>
          <w:rFonts w:ascii="Corbel" w:hAnsi="Corbel" w:cs="Calibri"/>
          <w:lang w:val="en-GB"/>
        </w:rPr>
      </w:pPr>
    </w:p>
    <w:p w14:paraId="158A04D1" w14:textId="77777777" w:rsidR="0049609D" w:rsidRPr="00FF5F52" w:rsidRDefault="0049609D" w:rsidP="0049609D">
      <w:pPr>
        <w:pStyle w:val="BodyText"/>
        <w:ind w:left="4716"/>
        <w:rPr>
          <w:rFonts w:ascii="Corbel" w:hAnsi="Corbel" w:cs="Calibri"/>
          <w:lang w:val="en-GB"/>
        </w:rPr>
      </w:pPr>
    </w:p>
    <w:bookmarkEnd w:id="0"/>
    <w:p w14:paraId="5122C84F" w14:textId="77777777" w:rsidR="0049609D" w:rsidRPr="00FF5F52" w:rsidRDefault="0049609D" w:rsidP="0049609D">
      <w:pPr>
        <w:spacing w:line="229" w:lineRule="exact"/>
        <w:rPr>
          <w:rFonts w:ascii="Corbel" w:hAnsi="Corbel" w:cs="Calibri"/>
          <w:sz w:val="24"/>
          <w:szCs w:val="24"/>
        </w:rPr>
        <w:sectPr w:rsidR="0049609D" w:rsidRPr="00FF5F52" w:rsidSect="006B102E">
          <w:headerReference w:type="even" r:id="rId11"/>
          <w:headerReference w:type="default" r:id="rId12"/>
          <w:footerReference w:type="even" r:id="rId13"/>
          <w:footerReference w:type="default" r:id="rId14"/>
          <w:headerReference w:type="first" r:id="rId15"/>
          <w:footerReference w:type="first" r:id="rId16"/>
          <w:pgSz w:w="11910" w:h="16840"/>
          <w:pgMar w:top="1540" w:right="640" w:bottom="920" w:left="20" w:header="0" w:footer="907" w:gutter="0"/>
          <w:pgNumType w:start="1"/>
          <w:cols w:space="720"/>
          <w:titlePg/>
          <w:docGrid w:linePitch="299"/>
        </w:sectPr>
      </w:pPr>
    </w:p>
    <w:p w14:paraId="3E6B570A" w14:textId="77777777" w:rsidR="0049609D" w:rsidRPr="00FF5F52" w:rsidRDefault="0049609D" w:rsidP="0049609D">
      <w:pPr>
        <w:pStyle w:val="BodyText"/>
        <w:spacing w:before="79"/>
        <w:ind w:left="1060" w:right="436"/>
        <w:rPr>
          <w:rFonts w:ascii="Corbel" w:hAnsi="Corbel" w:cs="Calibri"/>
          <w:sz w:val="22"/>
          <w:szCs w:val="22"/>
          <w:lang w:val="en-GB"/>
        </w:rPr>
      </w:pPr>
    </w:p>
    <w:tbl>
      <w:tblPr>
        <w:tblStyle w:val="GridTable1Light-Accent2"/>
        <w:tblpPr w:leftFromText="180" w:rightFromText="180" w:vertAnchor="page" w:horzAnchor="margin" w:tblpY="1993"/>
        <w:tblW w:w="9264" w:type="dxa"/>
        <w:shd w:val="clear" w:color="auto" w:fill="FBE4D5"/>
        <w:tblLayout w:type="fixed"/>
        <w:tblLook w:val="01E0" w:firstRow="1" w:lastRow="1" w:firstColumn="1" w:lastColumn="1" w:noHBand="0" w:noVBand="0"/>
      </w:tblPr>
      <w:tblGrid>
        <w:gridCol w:w="4582"/>
        <w:gridCol w:w="4682"/>
      </w:tblGrid>
      <w:tr w:rsidR="0049609D" w:rsidRPr="00FF5F52" w14:paraId="1B39823E" w14:textId="77777777" w:rsidTr="00FB3905">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6F6FA64" w14:textId="77777777" w:rsidR="0049609D" w:rsidRPr="00FF5F52" w:rsidRDefault="0049609D" w:rsidP="00FB3905">
            <w:pPr>
              <w:pStyle w:val="TableParagraph"/>
              <w:spacing w:line="316" w:lineRule="exact"/>
              <w:rPr>
                <w:rFonts w:ascii="Corbel" w:hAnsi="Corbel"/>
                <w:sz w:val="24"/>
              </w:rPr>
            </w:pPr>
            <w:r w:rsidRPr="00FF5F52">
              <w:rPr>
                <w:rFonts w:ascii="Corbel" w:hAnsi="Corbel"/>
                <w:sz w:val="24"/>
              </w:rPr>
              <w:t>This</w:t>
            </w:r>
            <w:r w:rsidRPr="00FF5F52">
              <w:rPr>
                <w:rFonts w:ascii="Corbel" w:hAnsi="Corbel"/>
                <w:spacing w:val="-2"/>
                <w:sz w:val="24"/>
              </w:rPr>
              <w:t xml:space="preserve"> </w:t>
            </w:r>
            <w:r w:rsidRPr="00FF5F52">
              <w:rPr>
                <w:rFonts w:ascii="Corbel" w:hAnsi="Corbel"/>
                <w:sz w:val="24"/>
              </w:rPr>
              <w:t xml:space="preserve">policy is a: </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3BF0AD6A" w14:textId="794EB434" w:rsidR="0049609D" w:rsidRPr="00FF5F52" w:rsidRDefault="0049609D" w:rsidP="00FB3905">
            <w:pPr>
              <w:pStyle w:val="TableParagraph"/>
              <w:spacing w:line="316" w:lineRule="exact"/>
              <w:rPr>
                <w:rFonts w:ascii="Corbel" w:hAnsi="Corbel"/>
                <w:sz w:val="24"/>
              </w:rPr>
            </w:pPr>
            <w:r w:rsidRPr="00FF5F52">
              <w:rPr>
                <w:rFonts w:ascii="Corbel" w:hAnsi="Corbel"/>
                <w:sz w:val="24"/>
              </w:rPr>
              <w:t>School</w:t>
            </w:r>
            <w:r w:rsidRPr="00FF5F52">
              <w:rPr>
                <w:rFonts w:ascii="Corbel" w:hAnsi="Corbel"/>
                <w:spacing w:val="-2"/>
                <w:sz w:val="24"/>
              </w:rPr>
              <w:t xml:space="preserve"> </w:t>
            </w:r>
            <w:r w:rsidRPr="00FF5F52">
              <w:rPr>
                <w:rFonts w:ascii="Corbel" w:hAnsi="Corbel"/>
                <w:sz w:val="24"/>
              </w:rPr>
              <w:t xml:space="preserve">Plan using LA &amp; WG </w:t>
            </w:r>
            <w:r w:rsidRPr="00FF5F52">
              <w:rPr>
                <w:rFonts w:ascii="Corbel" w:hAnsi="Corbel"/>
                <w:spacing w:val="-2"/>
                <w:sz w:val="24"/>
              </w:rPr>
              <w:t>guidelines</w:t>
            </w:r>
          </w:p>
        </w:tc>
      </w:tr>
      <w:tr w:rsidR="0049609D" w:rsidRPr="00FF5F52" w14:paraId="5651CAA2" w14:textId="77777777" w:rsidTr="00FB3905">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84649FC" w14:textId="77777777" w:rsidR="0049609D" w:rsidRPr="00FF5F52" w:rsidRDefault="0049609D" w:rsidP="00FB3905">
            <w:pPr>
              <w:pStyle w:val="TableParagraph"/>
              <w:spacing w:line="313" w:lineRule="exact"/>
              <w:rPr>
                <w:rFonts w:ascii="Corbel" w:hAnsi="Corbel"/>
                <w:sz w:val="24"/>
              </w:rPr>
            </w:pPr>
            <w:r w:rsidRPr="00FF5F52">
              <w:rPr>
                <w:rFonts w:ascii="Corbel" w:hAnsi="Corbel"/>
                <w:sz w:val="24"/>
              </w:rPr>
              <w:t>This</w:t>
            </w:r>
            <w:r w:rsidRPr="00FF5F52">
              <w:rPr>
                <w:rFonts w:ascii="Corbel" w:hAnsi="Corbel"/>
                <w:spacing w:val="-2"/>
                <w:sz w:val="24"/>
              </w:rPr>
              <w:t xml:space="preserve"> </w:t>
            </w:r>
            <w:r w:rsidRPr="00FF5F52">
              <w:rPr>
                <w:rFonts w:ascii="Corbel" w:hAnsi="Corbel"/>
                <w:sz w:val="24"/>
              </w:rPr>
              <w:t>policy</w:t>
            </w:r>
            <w:r w:rsidRPr="00FF5F52">
              <w:rPr>
                <w:rFonts w:ascii="Corbel" w:hAnsi="Corbel"/>
                <w:spacing w:val="-2"/>
                <w:sz w:val="24"/>
              </w:rPr>
              <w:t xml:space="preserve"> </w:t>
            </w:r>
            <w:r w:rsidRPr="00FF5F52">
              <w:rPr>
                <w:rFonts w:ascii="Corbel" w:hAnsi="Corbel"/>
                <w:spacing w:val="-5"/>
                <w:sz w:val="24"/>
              </w:rPr>
              <w:t>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0B910AA3" w14:textId="77777777" w:rsidR="0049609D" w:rsidRPr="00FF5F52" w:rsidRDefault="0049609D" w:rsidP="00FB3905">
            <w:pPr>
              <w:pStyle w:val="TableParagraph"/>
              <w:spacing w:line="313" w:lineRule="exact"/>
              <w:rPr>
                <w:rFonts w:ascii="Corbel" w:hAnsi="Corbel"/>
                <w:sz w:val="24"/>
              </w:rPr>
            </w:pPr>
            <w:r w:rsidRPr="00FF5F52">
              <w:rPr>
                <w:rFonts w:ascii="Corbel" w:hAnsi="Corbel"/>
                <w:sz w:val="24"/>
              </w:rPr>
              <w:t>Statutory</w:t>
            </w:r>
            <w:r w:rsidRPr="00FF5F52">
              <w:rPr>
                <w:rFonts w:ascii="Corbel" w:hAnsi="Corbel"/>
                <w:spacing w:val="-5"/>
                <w:sz w:val="24"/>
              </w:rPr>
              <w:t xml:space="preserve"> </w:t>
            </w:r>
            <w:r w:rsidRPr="00FF5F52">
              <w:rPr>
                <w:rFonts w:ascii="Corbel" w:hAnsi="Corbel"/>
                <w:spacing w:val="-2"/>
                <w:sz w:val="24"/>
              </w:rPr>
              <w:t>Policy</w:t>
            </w:r>
          </w:p>
        </w:tc>
      </w:tr>
      <w:tr w:rsidR="0049609D" w:rsidRPr="00FF5F52" w14:paraId="075C868E" w14:textId="77777777" w:rsidTr="00FB3905">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1AD78444" w14:textId="5B6434A3" w:rsidR="0049609D" w:rsidRPr="00FF5F52" w:rsidRDefault="0049609D" w:rsidP="00FB3905">
            <w:pPr>
              <w:pStyle w:val="TableParagraph"/>
              <w:spacing w:line="313" w:lineRule="exact"/>
              <w:rPr>
                <w:rFonts w:ascii="Corbel" w:hAnsi="Corbel"/>
                <w:sz w:val="24"/>
              </w:rPr>
            </w:pPr>
            <w:r w:rsidRPr="00FF5F52">
              <w:rPr>
                <w:rFonts w:ascii="Corbel" w:hAnsi="Corbel"/>
                <w:sz w:val="24"/>
              </w:rPr>
              <w:t xml:space="preserve">Policy / Document </w:t>
            </w:r>
            <w:r w:rsidRPr="00FF5F52">
              <w:rPr>
                <w:rFonts w:ascii="Corbel" w:hAnsi="Corbel"/>
                <w:spacing w:val="-2"/>
                <w:sz w:val="24"/>
              </w:rPr>
              <w:t>Leader: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58F9EF41" w14:textId="15BF0B76" w:rsidR="0049609D" w:rsidRPr="00FF5F52" w:rsidRDefault="00F80302" w:rsidP="00FB3905">
            <w:pPr>
              <w:pStyle w:val="TableParagraph"/>
              <w:spacing w:line="313" w:lineRule="exact"/>
              <w:rPr>
                <w:rFonts w:ascii="Corbel" w:hAnsi="Corbel"/>
                <w:sz w:val="24"/>
              </w:rPr>
            </w:pPr>
            <w:r>
              <w:rPr>
                <w:rFonts w:ascii="Corbel" w:hAnsi="Corbel"/>
                <w:sz w:val="24"/>
              </w:rPr>
              <w:t>Miss L Jones</w:t>
            </w:r>
          </w:p>
        </w:tc>
      </w:tr>
      <w:tr w:rsidR="0049609D" w:rsidRPr="00FF5F52" w14:paraId="308B6BE8" w14:textId="77777777" w:rsidTr="00FB3905">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3A2A552" w14:textId="77777777" w:rsidR="0049609D" w:rsidRPr="00FF5F52" w:rsidRDefault="0049609D" w:rsidP="00FB3905">
            <w:pPr>
              <w:pStyle w:val="TableParagraph"/>
              <w:spacing w:before="1" w:line="314" w:lineRule="exact"/>
              <w:rPr>
                <w:rFonts w:ascii="Corbel" w:hAnsi="Corbel"/>
                <w:sz w:val="24"/>
              </w:rPr>
            </w:pPr>
            <w:r w:rsidRPr="00FF5F52">
              <w:rPr>
                <w:rFonts w:ascii="Corbel" w:hAnsi="Corbel"/>
                <w:sz w:val="24"/>
              </w:rPr>
              <w:t>Link</w:t>
            </w:r>
            <w:r w:rsidRPr="00FF5F52">
              <w:rPr>
                <w:rFonts w:ascii="Corbel" w:hAnsi="Corbel"/>
                <w:spacing w:val="-1"/>
                <w:sz w:val="24"/>
              </w:rPr>
              <w:t xml:space="preserve"> </w:t>
            </w:r>
            <w:r w:rsidRPr="00FF5F52">
              <w:rPr>
                <w:rFonts w:ascii="Corbel" w:hAnsi="Corbel"/>
                <w:spacing w:val="-2"/>
                <w:sz w:val="24"/>
              </w:rPr>
              <w:t>Governor: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1ACE2F4" w14:textId="66EDF055" w:rsidR="0049609D" w:rsidRPr="00FF5F52" w:rsidRDefault="004F5534" w:rsidP="00FB3905">
            <w:pPr>
              <w:pStyle w:val="TableParagraph"/>
              <w:spacing w:before="1" w:line="314" w:lineRule="exact"/>
              <w:rPr>
                <w:rFonts w:ascii="Corbel" w:hAnsi="Corbel"/>
                <w:sz w:val="24"/>
              </w:rPr>
            </w:pPr>
            <w:r>
              <w:rPr>
                <w:rFonts w:ascii="Corbel" w:hAnsi="Corbel"/>
                <w:sz w:val="24"/>
              </w:rPr>
              <w:t>Martin Davis</w:t>
            </w:r>
          </w:p>
        </w:tc>
      </w:tr>
      <w:tr w:rsidR="0049609D" w:rsidRPr="00FF5F52" w14:paraId="04012793" w14:textId="77777777" w:rsidTr="00FB3905">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6FB75EC6" w14:textId="77777777" w:rsidR="0049609D" w:rsidRPr="00FF5F52" w:rsidRDefault="0049609D" w:rsidP="00FB3905">
            <w:pPr>
              <w:pStyle w:val="TableParagraph"/>
              <w:spacing w:line="313" w:lineRule="exact"/>
              <w:rPr>
                <w:rFonts w:ascii="Corbel" w:hAnsi="Corbel"/>
                <w:sz w:val="24"/>
              </w:rPr>
            </w:pPr>
            <w:r w:rsidRPr="00FF5F52">
              <w:rPr>
                <w:rFonts w:ascii="Corbel" w:hAnsi="Corbel"/>
                <w:sz w:val="24"/>
              </w:rPr>
              <w:t>Key</w:t>
            </w:r>
            <w:r w:rsidRPr="00FF5F52">
              <w:rPr>
                <w:rFonts w:ascii="Corbel" w:hAnsi="Corbel"/>
                <w:spacing w:val="-1"/>
                <w:sz w:val="24"/>
              </w:rPr>
              <w:t xml:space="preserve"> </w:t>
            </w:r>
            <w:r w:rsidRPr="00FF5F52">
              <w:rPr>
                <w:rFonts w:ascii="Corbel" w:hAnsi="Corbel"/>
                <w:sz w:val="24"/>
              </w:rPr>
              <w:t>Personnel</w:t>
            </w:r>
            <w:r w:rsidRPr="00FF5F52">
              <w:rPr>
                <w:rFonts w:ascii="Corbel" w:hAnsi="Corbel"/>
                <w:spacing w:val="-1"/>
                <w:sz w:val="24"/>
              </w:rPr>
              <w:t xml:space="preserve"> </w:t>
            </w:r>
            <w:r w:rsidRPr="00FF5F52">
              <w:rPr>
                <w:rFonts w:ascii="Corbel" w:hAnsi="Corbel"/>
                <w:sz w:val="24"/>
              </w:rPr>
              <w:t>in</w:t>
            </w:r>
            <w:r w:rsidRPr="00FF5F52">
              <w:rPr>
                <w:rFonts w:ascii="Corbel" w:hAnsi="Corbel"/>
                <w:spacing w:val="-1"/>
                <w:sz w:val="24"/>
              </w:rPr>
              <w:t xml:space="preserve"> </w:t>
            </w:r>
            <w:r w:rsidRPr="00FF5F52">
              <w:rPr>
                <w:rFonts w:ascii="Corbel" w:hAnsi="Corbel"/>
                <w:spacing w:val="-2"/>
                <w:sz w:val="24"/>
              </w:rPr>
              <w:t>Policy: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68BBB44F" w14:textId="6FD93C99" w:rsidR="0049609D" w:rsidRPr="00FF5F52" w:rsidRDefault="0049609D" w:rsidP="00FB3905">
            <w:pPr>
              <w:pStyle w:val="TableParagraph"/>
              <w:spacing w:line="313" w:lineRule="exact"/>
              <w:rPr>
                <w:rFonts w:ascii="Corbel" w:hAnsi="Corbel"/>
                <w:sz w:val="24"/>
              </w:rPr>
            </w:pPr>
            <w:r w:rsidRPr="00FF5F52">
              <w:rPr>
                <w:rFonts w:ascii="Corbel" w:hAnsi="Corbel"/>
                <w:sz w:val="24"/>
              </w:rPr>
              <w:t>Head</w:t>
            </w:r>
            <w:r w:rsidR="00BB368D" w:rsidRPr="00FF5F52">
              <w:rPr>
                <w:rFonts w:ascii="Corbel" w:hAnsi="Corbel"/>
                <w:spacing w:val="-4"/>
                <w:sz w:val="24"/>
              </w:rPr>
              <w:t>t</w:t>
            </w:r>
            <w:r w:rsidRPr="00FF5F52">
              <w:rPr>
                <w:rFonts w:ascii="Corbel" w:hAnsi="Corbel"/>
                <w:sz w:val="24"/>
              </w:rPr>
              <w:t>eacher,</w:t>
            </w:r>
          </w:p>
        </w:tc>
      </w:tr>
      <w:tr w:rsidR="0049609D" w:rsidRPr="00FF5F52" w14:paraId="6DB405CC" w14:textId="77777777" w:rsidTr="00FB3905">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B57E2F5" w14:textId="77777777" w:rsidR="0049609D" w:rsidRPr="00FF5F52" w:rsidRDefault="0049609D" w:rsidP="00FB3905">
            <w:pPr>
              <w:pStyle w:val="TableParagraph"/>
              <w:spacing w:line="316" w:lineRule="exact"/>
              <w:rPr>
                <w:rFonts w:ascii="Corbel" w:hAnsi="Corbel"/>
                <w:sz w:val="24"/>
              </w:rPr>
            </w:pPr>
            <w:r w:rsidRPr="00FF5F52">
              <w:rPr>
                <w:rFonts w:ascii="Corbel" w:hAnsi="Corbel"/>
                <w:sz w:val="24"/>
              </w:rPr>
              <w:t>Published</w:t>
            </w:r>
            <w:r w:rsidRPr="00FF5F52">
              <w:rPr>
                <w:rFonts w:ascii="Corbel" w:hAnsi="Corbel"/>
                <w:spacing w:val="-2"/>
                <w:sz w:val="24"/>
              </w:rPr>
              <w:t xml:space="preserve"> </w:t>
            </w:r>
            <w:r w:rsidRPr="00FF5F52">
              <w:rPr>
                <w:rFonts w:ascii="Corbel" w:hAnsi="Corbel"/>
                <w:sz w:val="24"/>
              </w:rPr>
              <w:t>/</w:t>
            </w:r>
            <w:r w:rsidRPr="00FF5F52">
              <w:rPr>
                <w:rFonts w:ascii="Corbel" w:hAnsi="Corbel"/>
                <w:spacing w:val="-1"/>
                <w:sz w:val="24"/>
              </w:rPr>
              <w:t xml:space="preserve"> </w:t>
            </w:r>
            <w:r w:rsidRPr="00FF5F52">
              <w:rPr>
                <w:rFonts w:ascii="Corbel" w:hAnsi="Corbel"/>
                <w:spacing w:val="-2"/>
                <w:sz w:val="24"/>
              </w:rPr>
              <w:t>located:</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35AA9F74" w14:textId="70A7364E" w:rsidR="0049609D" w:rsidRPr="00FF5F52" w:rsidRDefault="0049609D" w:rsidP="00FB3905">
            <w:pPr>
              <w:pStyle w:val="TableParagraph"/>
              <w:spacing w:line="316" w:lineRule="exact"/>
              <w:rPr>
                <w:rFonts w:ascii="Corbel" w:hAnsi="Corbel"/>
                <w:sz w:val="24"/>
              </w:rPr>
            </w:pPr>
            <w:r w:rsidRPr="00FF5F52">
              <w:rPr>
                <w:rFonts w:ascii="Corbel" w:hAnsi="Corbel"/>
                <w:sz w:val="24"/>
              </w:rPr>
              <w:t>/ School Administration Office</w:t>
            </w:r>
          </w:p>
        </w:tc>
      </w:tr>
      <w:tr w:rsidR="0049609D" w:rsidRPr="00FF5F52" w14:paraId="64FB042E" w14:textId="77777777" w:rsidTr="00FB3905">
        <w:trPr>
          <w:trHeight w:val="608"/>
        </w:trPr>
        <w:tc>
          <w:tcPr>
            <w:cnfStyle w:val="001000000000" w:firstRow="0" w:lastRow="0" w:firstColumn="1" w:lastColumn="0" w:oddVBand="0" w:evenVBand="0" w:oddHBand="0" w:evenHBand="0" w:firstRowFirstColumn="0" w:firstRowLastColumn="0" w:lastRowFirstColumn="0" w:lastRowLastColumn="0"/>
            <w:tcW w:w="9264" w:type="dxa"/>
            <w:gridSpan w:val="2"/>
            <w:shd w:val="clear" w:color="auto" w:fill="FBE4D5"/>
          </w:tcPr>
          <w:p w14:paraId="2E4F4917" w14:textId="77777777" w:rsidR="0049609D" w:rsidRPr="00FF5F52" w:rsidRDefault="0049609D" w:rsidP="00FB3905">
            <w:pPr>
              <w:spacing w:before="18" w:line="334" w:lineRule="exact"/>
              <w:ind w:left="108"/>
              <w:rPr>
                <w:rFonts w:ascii="Corbel" w:hAnsi="Corbel"/>
                <w:b w:val="0"/>
                <w:bCs w:val="0"/>
                <w:spacing w:val="-2"/>
                <w:sz w:val="24"/>
              </w:rPr>
            </w:pPr>
            <w:r w:rsidRPr="00FF5F52">
              <w:rPr>
                <w:rFonts w:ascii="Corbel" w:hAnsi="Corbel"/>
                <w:sz w:val="24"/>
              </w:rPr>
              <w:t>Aims</w:t>
            </w:r>
            <w:r w:rsidRPr="00FF5F52">
              <w:rPr>
                <w:rFonts w:ascii="Corbel" w:hAnsi="Corbel"/>
                <w:spacing w:val="-2"/>
                <w:sz w:val="24"/>
              </w:rPr>
              <w:t xml:space="preserve"> </w:t>
            </w:r>
            <w:r w:rsidRPr="00FF5F52">
              <w:rPr>
                <w:rFonts w:ascii="Corbel" w:hAnsi="Corbel"/>
                <w:sz w:val="24"/>
              </w:rPr>
              <w:t>of</w:t>
            </w:r>
            <w:r w:rsidRPr="00FF5F52">
              <w:rPr>
                <w:rFonts w:ascii="Corbel" w:hAnsi="Corbel"/>
                <w:spacing w:val="-2"/>
                <w:sz w:val="24"/>
              </w:rPr>
              <w:t xml:space="preserve"> Policy:</w:t>
            </w:r>
          </w:p>
          <w:p w14:paraId="32B3B313" w14:textId="77777777" w:rsidR="0049609D" w:rsidRPr="00FF5F52" w:rsidRDefault="0049609D" w:rsidP="00FB3905">
            <w:pPr>
              <w:spacing w:before="18" w:line="334" w:lineRule="exact"/>
              <w:ind w:left="108"/>
              <w:rPr>
                <w:rFonts w:ascii="Corbel" w:hAnsi="Corbel"/>
                <w:sz w:val="24"/>
              </w:rPr>
            </w:pPr>
          </w:p>
          <w:p w14:paraId="32E9B0D3" w14:textId="1B985198" w:rsidR="0049609D" w:rsidRPr="00FF5F52" w:rsidRDefault="0049609D" w:rsidP="004F0647">
            <w:pPr>
              <w:numPr>
                <w:ilvl w:val="0"/>
                <w:numId w:val="14"/>
              </w:numPr>
              <w:tabs>
                <w:tab w:val="left" w:pos="467"/>
                <w:tab w:val="left" w:pos="468"/>
              </w:tabs>
              <w:spacing w:line="278" w:lineRule="auto"/>
              <w:ind w:right="251"/>
              <w:rPr>
                <w:rFonts w:ascii="Corbel" w:hAnsi="Corbel"/>
                <w:sz w:val="24"/>
              </w:rPr>
            </w:pPr>
            <w:r w:rsidRPr="00FF5F52">
              <w:rPr>
                <w:rFonts w:ascii="Corbel" w:hAnsi="Corbel"/>
                <w:sz w:val="24"/>
              </w:rPr>
              <w:t>To</w:t>
            </w:r>
            <w:r w:rsidRPr="00FF5F52">
              <w:rPr>
                <w:rFonts w:ascii="Corbel" w:hAnsi="Corbel"/>
                <w:spacing w:val="-5"/>
                <w:sz w:val="24"/>
              </w:rPr>
              <w:t xml:space="preserve"> </w:t>
            </w:r>
            <w:r w:rsidRPr="00FF5F52">
              <w:rPr>
                <w:rFonts w:ascii="Corbel" w:hAnsi="Corbel"/>
                <w:sz w:val="24"/>
              </w:rPr>
              <w:t>outline</w:t>
            </w:r>
            <w:r w:rsidRPr="00FF5F52">
              <w:rPr>
                <w:rFonts w:ascii="Corbel" w:hAnsi="Corbel"/>
                <w:spacing w:val="-5"/>
                <w:sz w:val="24"/>
              </w:rPr>
              <w:t xml:space="preserve"> </w:t>
            </w:r>
            <w:r w:rsidRPr="00FF5F52">
              <w:rPr>
                <w:rFonts w:ascii="Corbel" w:hAnsi="Corbel"/>
                <w:sz w:val="24"/>
              </w:rPr>
              <w:t>the</w:t>
            </w:r>
            <w:r w:rsidRPr="00FF5F52">
              <w:rPr>
                <w:rFonts w:ascii="Corbel" w:hAnsi="Corbel"/>
                <w:spacing w:val="-5"/>
                <w:sz w:val="24"/>
              </w:rPr>
              <w:t xml:space="preserve"> </w:t>
            </w:r>
            <w:r w:rsidRPr="00FF5F52">
              <w:rPr>
                <w:rFonts w:ascii="Corbel" w:hAnsi="Corbel"/>
                <w:sz w:val="24"/>
              </w:rPr>
              <w:t>policy</w:t>
            </w:r>
            <w:r w:rsidRPr="00FF5F52">
              <w:rPr>
                <w:rFonts w:ascii="Corbel" w:hAnsi="Corbel"/>
                <w:spacing w:val="-5"/>
                <w:sz w:val="24"/>
              </w:rPr>
              <w:t xml:space="preserve"> </w:t>
            </w:r>
            <w:r w:rsidRPr="00FF5F52">
              <w:rPr>
                <w:rFonts w:ascii="Corbel" w:hAnsi="Corbel"/>
                <w:sz w:val="24"/>
              </w:rPr>
              <w:t>and</w:t>
            </w:r>
            <w:r w:rsidRPr="00FF5F52">
              <w:rPr>
                <w:rFonts w:ascii="Corbel" w:hAnsi="Corbel"/>
                <w:spacing w:val="-5"/>
                <w:sz w:val="24"/>
              </w:rPr>
              <w:t xml:space="preserve"> </w:t>
            </w:r>
            <w:r w:rsidRPr="00FF5F52">
              <w:rPr>
                <w:rFonts w:ascii="Corbel" w:hAnsi="Corbel"/>
                <w:sz w:val="24"/>
              </w:rPr>
              <w:t>provision</w:t>
            </w:r>
            <w:r w:rsidRPr="00FF5F52">
              <w:rPr>
                <w:rFonts w:ascii="Corbel" w:hAnsi="Corbel"/>
                <w:spacing w:val="-6"/>
                <w:sz w:val="24"/>
              </w:rPr>
              <w:t xml:space="preserve"> </w:t>
            </w:r>
            <w:r w:rsidRPr="00FF5F52">
              <w:rPr>
                <w:rFonts w:ascii="Corbel" w:hAnsi="Corbel"/>
                <w:sz w:val="24"/>
              </w:rPr>
              <w:t>for</w:t>
            </w:r>
            <w:r w:rsidRPr="00FF5F52">
              <w:rPr>
                <w:rFonts w:ascii="Corbel" w:hAnsi="Corbel"/>
                <w:spacing w:val="-3"/>
                <w:sz w:val="24"/>
              </w:rPr>
              <w:t xml:space="preserve"> </w:t>
            </w:r>
            <w:r w:rsidR="00BB368D" w:rsidRPr="00FF5F52">
              <w:rPr>
                <w:rFonts w:ascii="Corbel" w:hAnsi="Corbel"/>
                <w:sz w:val="24"/>
              </w:rPr>
              <w:t>the curriculum</w:t>
            </w:r>
            <w:r w:rsidRPr="00FF5F52">
              <w:rPr>
                <w:rFonts w:ascii="Corbel" w:hAnsi="Corbel"/>
                <w:spacing w:val="-6"/>
                <w:sz w:val="24"/>
              </w:rPr>
              <w:t xml:space="preserve"> </w:t>
            </w:r>
            <w:r w:rsidR="00BB368D" w:rsidRPr="00FF5F52">
              <w:rPr>
                <w:rFonts w:ascii="Corbel" w:hAnsi="Corbel"/>
                <w:sz w:val="24"/>
              </w:rPr>
              <w:t>at</w:t>
            </w:r>
            <w:r w:rsidRPr="00FF5F52">
              <w:rPr>
                <w:rFonts w:ascii="Corbel" w:hAnsi="Corbel"/>
                <w:spacing w:val="-6"/>
                <w:sz w:val="24"/>
              </w:rPr>
              <w:t xml:space="preserve"> the </w:t>
            </w:r>
            <w:r w:rsidRPr="00FF5F52">
              <w:rPr>
                <w:rFonts w:ascii="Corbel" w:hAnsi="Corbel"/>
                <w:sz w:val="24"/>
              </w:rPr>
              <w:t>school</w:t>
            </w:r>
            <w:r w:rsidRPr="00FF5F52">
              <w:rPr>
                <w:rFonts w:ascii="Corbel" w:hAnsi="Corbel"/>
                <w:spacing w:val="-6"/>
                <w:sz w:val="24"/>
              </w:rPr>
              <w:t>.</w:t>
            </w:r>
          </w:p>
          <w:p w14:paraId="4A316F16" w14:textId="77777777" w:rsidR="0049609D" w:rsidRPr="00FF5F52" w:rsidRDefault="0049609D" w:rsidP="00FB3905">
            <w:pPr>
              <w:pStyle w:val="TableParagraph"/>
              <w:rPr>
                <w:rFonts w:ascii="Corbel" w:hAnsi="Corbel"/>
                <w:b w:val="0"/>
                <w:bCs w:val="0"/>
                <w:sz w:val="24"/>
              </w:rPr>
            </w:pPr>
          </w:p>
          <w:p w14:paraId="657F7010" w14:textId="77777777" w:rsidR="0049609D" w:rsidRPr="00FF5F52" w:rsidRDefault="0049609D" w:rsidP="00FB3905">
            <w:pPr>
              <w:pStyle w:val="TableParagraph"/>
              <w:rPr>
                <w:rFonts w:ascii="Corbel" w:hAnsi="Corbel"/>
                <w:sz w:val="24"/>
              </w:rPr>
            </w:pPr>
          </w:p>
        </w:tc>
      </w:tr>
      <w:tr w:rsidR="0049609D" w:rsidRPr="00FF5F52" w14:paraId="3CA1396C" w14:textId="77777777" w:rsidTr="00FB3905">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CDC47E8" w14:textId="77777777" w:rsidR="0049609D" w:rsidRPr="00FF5F52" w:rsidRDefault="0049609D" w:rsidP="00FB3905">
            <w:pPr>
              <w:pStyle w:val="TableParagraph"/>
              <w:rPr>
                <w:rFonts w:ascii="Corbel" w:hAnsi="Corbel"/>
                <w:sz w:val="24"/>
              </w:rPr>
            </w:pPr>
            <w:r w:rsidRPr="00FF5F52">
              <w:rPr>
                <w:rFonts w:ascii="Corbel" w:hAnsi="Corbel"/>
                <w:sz w:val="24"/>
              </w:rPr>
              <w:t>Review</w:t>
            </w:r>
            <w:r w:rsidRPr="00FF5F52">
              <w:rPr>
                <w:rFonts w:ascii="Corbel" w:hAnsi="Corbel"/>
                <w:spacing w:val="-4"/>
                <w:sz w:val="24"/>
              </w:rPr>
              <w:t xml:space="preserve"> 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79BF5809" w14:textId="6CFAAB73" w:rsidR="0049609D" w:rsidRPr="00FF5F52" w:rsidRDefault="00F80302" w:rsidP="00FB3905">
            <w:pPr>
              <w:pStyle w:val="TableParagraph"/>
              <w:rPr>
                <w:rFonts w:ascii="Corbel" w:hAnsi="Corbel"/>
                <w:sz w:val="24"/>
              </w:rPr>
            </w:pPr>
            <w:r>
              <w:rPr>
                <w:rFonts w:ascii="Corbel" w:hAnsi="Corbel"/>
                <w:sz w:val="24"/>
              </w:rPr>
              <w:t>May 2025</w:t>
            </w:r>
          </w:p>
        </w:tc>
      </w:tr>
      <w:tr w:rsidR="0049609D" w:rsidRPr="00FF5F52" w14:paraId="19919DA9" w14:textId="77777777" w:rsidTr="00FB3905">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1024AA4C" w14:textId="77777777" w:rsidR="0049609D" w:rsidRPr="00FF5F52" w:rsidRDefault="0049609D" w:rsidP="00FB3905">
            <w:pPr>
              <w:pStyle w:val="TableParagraph"/>
              <w:rPr>
                <w:rFonts w:ascii="Corbel" w:hAnsi="Corbel"/>
                <w:sz w:val="24"/>
              </w:rPr>
            </w:pPr>
            <w:r w:rsidRPr="00FF5F52">
              <w:rPr>
                <w:rFonts w:ascii="Corbel" w:hAnsi="Corbel"/>
                <w:sz w:val="24"/>
              </w:rPr>
              <w:t>Next</w:t>
            </w:r>
            <w:r w:rsidRPr="00FF5F52">
              <w:rPr>
                <w:rFonts w:ascii="Corbel" w:hAnsi="Corbel"/>
                <w:spacing w:val="-4"/>
                <w:sz w:val="24"/>
              </w:rPr>
              <w:t xml:space="preserve"> </w:t>
            </w:r>
            <w:r w:rsidRPr="00FF5F52">
              <w:rPr>
                <w:rFonts w:ascii="Corbel" w:hAnsi="Corbel"/>
                <w:sz w:val="24"/>
              </w:rPr>
              <w:t>review</w:t>
            </w:r>
            <w:r w:rsidRPr="00FF5F52">
              <w:rPr>
                <w:rFonts w:ascii="Corbel" w:hAnsi="Corbel"/>
                <w:spacing w:val="-2"/>
                <w:sz w:val="24"/>
              </w:rPr>
              <w:t xml:space="preserve"> </w:t>
            </w:r>
            <w:r w:rsidRPr="00FF5F52">
              <w:rPr>
                <w:rFonts w:ascii="Corbel" w:hAnsi="Corbel"/>
                <w:spacing w:val="-4"/>
                <w:sz w:val="24"/>
              </w:rPr>
              <w:t>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69A5D2B7" w14:textId="5E8A5BAF" w:rsidR="0049609D" w:rsidRPr="00FF5F52" w:rsidRDefault="00F80302" w:rsidP="00FB3905">
            <w:pPr>
              <w:pStyle w:val="TableParagraph"/>
              <w:rPr>
                <w:rFonts w:ascii="Corbel" w:hAnsi="Corbel"/>
                <w:sz w:val="24"/>
              </w:rPr>
            </w:pPr>
            <w:r>
              <w:rPr>
                <w:rFonts w:ascii="Corbel" w:hAnsi="Corbel"/>
                <w:sz w:val="24"/>
              </w:rPr>
              <w:t xml:space="preserve">October </w:t>
            </w:r>
            <w:r w:rsidR="0049609D" w:rsidRPr="00FF5F52">
              <w:rPr>
                <w:rFonts w:ascii="Corbel" w:hAnsi="Corbel"/>
                <w:spacing w:val="-4"/>
                <w:sz w:val="24"/>
              </w:rPr>
              <w:t>202</w:t>
            </w:r>
            <w:r w:rsidR="008B7DE8" w:rsidRPr="00FF5F52">
              <w:rPr>
                <w:rFonts w:ascii="Corbel" w:hAnsi="Corbel"/>
                <w:spacing w:val="-4"/>
                <w:sz w:val="24"/>
              </w:rPr>
              <w:t>5</w:t>
            </w:r>
          </w:p>
        </w:tc>
      </w:tr>
      <w:tr w:rsidR="0049609D" w:rsidRPr="00FF5F52" w14:paraId="256AE14C" w14:textId="77777777" w:rsidTr="00FB3905">
        <w:trPr>
          <w:cnfStyle w:val="010000000000" w:firstRow="0" w:lastRow="1"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25A1472" w14:textId="77777777" w:rsidR="0049609D" w:rsidRPr="00FF5F52" w:rsidRDefault="0049609D" w:rsidP="00FB3905">
            <w:pPr>
              <w:pStyle w:val="TableParagraph"/>
              <w:rPr>
                <w:rFonts w:ascii="Corbel" w:hAnsi="Corbel"/>
                <w:sz w:val="24"/>
              </w:rPr>
            </w:pPr>
            <w:r w:rsidRPr="00FF5F52">
              <w:rPr>
                <w:rFonts w:ascii="Corbel" w:hAnsi="Corbel"/>
                <w:sz w:val="24"/>
              </w:rPr>
              <w:t>Reviewed</w:t>
            </w:r>
            <w:r w:rsidRPr="00FF5F52">
              <w:rPr>
                <w:rFonts w:ascii="Corbel" w:hAnsi="Corbel"/>
                <w:spacing w:val="-5"/>
                <w:sz w:val="24"/>
              </w:rPr>
              <w:t xml:space="preserve"> by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54CF07CB" w14:textId="77777777" w:rsidR="0049609D" w:rsidRPr="00FF5F52" w:rsidRDefault="0049609D" w:rsidP="00FB3905">
            <w:pPr>
              <w:pStyle w:val="TableParagraph"/>
              <w:rPr>
                <w:rFonts w:ascii="Corbel" w:hAnsi="Corbel"/>
                <w:sz w:val="24"/>
              </w:rPr>
            </w:pPr>
            <w:r w:rsidRPr="00FF5F52">
              <w:rPr>
                <w:rFonts w:ascii="Corbel" w:hAnsi="Corbel"/>
                <w:sz w:val="24"/>
              </w:rPr>
              <w:t>Policy</w:t>
            </w:r>
            <w:r w:rsidRPr="00FF5F52">
              <w:rPr>
                <w:rFonts w:ascii="Corbel" w:hAnsi="Corbel"/>
                <w:spacing w:val="-2"/>
                <w:sz w:val="24"/>
              </w:rPr>
              <w:t xml:space="preserve"> committee</w:t>
            </w:r>
          </w:p>
        </w:tc>
      </w:tr>
    </w:tbl>
    <w:p w14:paraId="1051F655" w14:textId="77777777" w:rsidR="0049609D" w:rsidRPr="00FF5F52" w:rsidRDefault="0049609D" w:rsidP="0049609D">
      <w:pPr>
        <w:pStyle w:val="BodyText"/>
        <w:spacing w:before="79"/>
        <w:ind w:left="1060" w:right="436"/>
        <w:rPr>
          <w:rFonts w:ascii="Corbel" w:hAnsi="Corbel" w:cs="Calibri"/>
          <w:sz w:val="22"/>
          <w:szCs w:val="22"/>
          <w:lang w:val="en-GB"/>
        </w:rPr>
      </w:pPr>
    </w:p>
    <w:p w14:paraId="3363C690" w14:textId="77777777" w:rsidR="0049609D" w:rsidRPr="00FF5F52" w:rsidRDefault="0049609D" w:rsidP="0049609D">
      <w:pPr>
        <w:pStyle w:val="BodyText"/>
        <w:spacing w:before="79"/>
        <w:ind w:left="1060" w:right="436"/>
        <w:rPr>
          <w:rFonts w:ascii="Corbel" w:hAnsi="Corbel" w:cs="Calibri"/>
          <w:sz w:val="22"/>
          <w:szCs w:val="22"/>
          <w:lang w:val="en-GB"/>
        </w:rPr>
      </w:pPr>
    </w:p>
    <w:p w14:paraId="17DADFBF" w14:textId="53060F28" w:rsidR="00CF0860" w:rsidRPr="00FF5F52" w:rsidRDefault="00CF0860">
      <w:pPr>
        <w:rPr>
          <w:rFonts w:ascii="Corbel" w:hAnsi="Corbel" w:cstheme="minorHAnsi"/>
        </w:rPr>
      </w:pPr>
    </w:p>
    <w:p w14:paraId="2A806226" w14:textId="1A4225DF" w:rsidR="0049609D" w:rsidRPr="00FF5F52" w:rsidRDefault="0049609D">
      <w:pPr>
        <w:rPr>
          <w:rFonts w:ascii="Corbel" w:hAnsi="Corbel" w:cstheme="minorHAnsi"/>
        </w:rPr>
      </w:pPr>
    </w:p>
    <w:p w14:paraId="76B39C39" w14:textId="637D2A18" w:rsidR="0049609D" w:rsidRPr="00FF5F52" w:rsidRDefault="0049609D">
      <w:pPr>
        <w:rPr>
          <w:rFonts w:ascii="Corbel" w:hAnsi="Corbel" w:cstheme="minorHAnsi"/>
        </w:rPr>
      </w:pPr>
    </w:p>
    <w:p w14:paraId="53C4D06E" w14:textId="407CF383" w:rsidR="0049609D" w:rsidRPr="00FF5F52" w:rsidRDefault="0049609D">
      <w:pPr>
        <w:rPr>
          <w:rFonts w:ascii="Corbel" w:hAnsi="Corbel" w:cstheme="minorHAnsi"/>
        </w:rPr>
      </w:pPr>
    </w:p>
    <w:p w14:paraId="1496C37B" w14:textId="76D605D2" w:rsidR="0049609D" w:rsidRPr="00FF5F52" w:rsidRDefault="0049609D">
      <w:pPr>
        <w:rPr>
          <w:rFonts w:ascii="Corbel" w:hAnsi="Corbel" w:cstheme="minorHAnsi"/>
        </w:rPr>
      </w:pPr>
    </w:p>
    <w:p w14:paraId="0BAA35B7" w14:textId="1BDB5AAA" w:rsidR="0049609D" w:rsidRPr="00FF5F52" w:rsidRDefault="0049609D">
      <w:pPr>
        <w:rPr>
          <w:rFonts w:ascii="Corbel" w:hAnsi="Corbel" w:cstheme="minorHAnsi"/>
        </w:rPr>
      </w:pPr>
    </w:p>
    <w:p w14:paraId="4931F38A" w14:textId="1C58CF6D" w:rsidR="0049609D" w:rsidRPr="00FF5F52" w:rsidRDefault="0049609D">
      <w:pPr>
        <w:rPr>
          <w:rFonts w:ascii="Corbel" w:hAnsi="Corbel" w:cstheme="minorHAnsi"/>
        </w:rPr>
      </w:pPr>
    </w:p>
    <w:p w14:paraId="161A375B" w14:textId="06CA5EBA" w:rsidR="0049609D" w:rsidRPr="00FF5F52" w:rsidRDefault="0049609D">
      <w:pPr>
        <w:rPr>
          <w:rFonts w:ascii="Corbel" w:hAnsi="Corbel" w:cstheme="minorHAnsi"/>
        </w:rPr>
      </w:pPr>
    </w:p>
    <w:p w14:paraId="1CA0AFAF" w14:textId="5B808332" w:rsidR="0049609D" w:rsidRPr="00FF5F52" w:rsidRDefault="0049609D">
      <w:pPr>
        <w:rPr>
          <w:rFonts w:ascii="Corbel" w:hAnsi="Corbel" w:cstheme="minorHAnsi"/>
        </w:rPr>
      </w:pPr>
    </w:p>
    <w:p w14:paraId="6C35FEF6" w14:textId="6E830F7C" w:rsidR="0049609D" w:rsidRPr="00FF5F52" w:rsidRDefault="0049609D">
      <w:pPr>
        <w:rPr>
          <w:rFonts w:ascii="Corbel" w:hAnsi="Corbel" w:cstheme="minorHAnsi"/>
        </w:rPr>
      </w:pPr>
    </w:p>
    <w:p w14:paraId="34F60C72" w14:textId="5E4849C1" w:rsidR="0049609D" w:rsidRPr="00FF5F52" w:rsidRDefault="0049609D">
      <w:pPr>
        <w:rPr>
          <w:rFonts w:ascii="Corbel" w:hAnsi="Corbel" w:cstheme="minorHAnsi"/>
        </w:rPr>
      </w:pPr>
    </w:p>
    <w:p w14:paraId="083F08FA" w14:textId="77777777" w:rsidR="0049609D" w:rsidRPr="00FF5F52" w:rsidRDefault="0049609D">
      <w:pPr>
        <w:rPr>
          <w:rFonts w:ascii="Corbel" w:hAnsi="Corbel" w:cstheme="minorHAnsi"/>
        </w:rPr>
      </w:pPr>
    </w:p>
    <w:p w14:paraId="337D30B0" w14:textId="77777777" w:rsidR="00B74E9E" w:rsidRPr="00FF5F52" w:rsidRDefault="00B74E9E" w:rsidP="00B74E9E">
      <w:pPr>
        <w:jc w:val="center"/>
        <w:rPr>
          <w:rFonts w:ascii="Corbel" w:eastAsia="Arial" w:hAnsi="Corbel"/>
          <w:b/>
          <w:sz w:val="132"/>
        </w:rPr>
      </w:pPr>
      <w:r w:rsidRPr="00FF5F52">
        <w:rPr>
          <w:rFonts w:ascii="Corbel" w:eastAsia="Arial" w:hAnsi="Corbel"/>
          <w:b/>
          <w:sz w:val="132"/>
        </w:rPr>
        <w:lastRenderedPageBreak/>
        <w:t>CURRICULUM FOR LEARNING</w:t>
      </w:r>
    </w:p>
    <w:p w14:paraId="64C1A2CE" w14:textId="77777777" w:rsidR="00B74E9E" w:rsidRPr="00FF5F52" w:rsidRDefault="00B74E9E" w:rsidP="00B74E9E">
      <w:pPr>
        <w:rPr>
          <w:rFonts w:ascii="Corbel" w:hAnsi="Corbel"/>
        </w:rPr>
      </w:pPr>
    </w:p>
    <w:p w14:paraId="738FB4FD" w14:textId="77777777" w:rsidR="00B74E9E" w:rsidRPr="00FF5F52" w:rsidRDefault="00B74E9E" w:rsidP="00B74E9E">
      <w:pPr>
        <w:rPr>
          <w:rFonts w:ascii="Corbel" w:hAnsi="Corbel"/>
        </w:rPr>
      </w:pPr>
    </w:p>
    <w:p w14:paraId="6B1F4D49" w14:textId="77777777" w:rsidR="00B74E9E" w:rsidRPr="00FF5F52" w:rsidRDefault="00B74E9E" w:rsidP="00B74E9E">
      <w:pPr>
        <w:rPr>
          <w:rFonts w:ascii="Corbel" w:hAnsi="Corbel"/>
        </w:rPr>
      </w:pPr>
    </w:p>
    <w:p w14:paraId="2AE4E1A2" w14:textId="77777777" w:rsidR="00B74E9E" w:rsidRPr="00FF5F52" w:rsidRDefault="00B74E9E" w:rsidP="00B74E9E">
      <w:pPr>
        <w:rPr>
          <w:rFonts w:ascii="Corbel" w:hAnsi="Corbel"/>
        </w:rPr>
      </w:pPr>
    </w:p>
    <w:p w14:paraId="7C72D7CE" w14:textId="77777777" w:rsidR="00B74E9E" w:rsidRPr="00FF5F52" w:rsidRDefault="00B74E9E" w:rsidP="00B74E9E">
      <w:pPr>
        <w:rPr>
          <w:rFonts w:ascii="Corbel" w:eastAsia="Arial" w:hAnsi="Corbel"/>
          <w:b/>
          <w:sz w:val="56"/>
        </w:rPr>
      </w:pPr>
    </w:p>
    <w:p w14:paraId="5CCDE834" w14:textId="77777777" w:rsidR="00B74E9E" w:rsidRPr="00FF5F52" w:rsidRDefault="00B74E9E" w:rsidP="00B74E9E">
      <w:pPr>
        <w:jc w:val="center"/>
        <w:rPr>
          <w:rFonts w:ascii="Corbel" w:eastAsia="Arial" w:hAnsi="Corbel"/>
          <w:b/>
          <w:sz w:val="56"/>
        </w:rPr>
      </w:pPr>
      <w:r w:rsidRPr="00FF5F52">
        <w:rPr>
          <w:rFonts w:ascii="Corbel" w:eastAsia="Arial" w:hAnsi="Corbel"/>
          <w:b/>
          <w:sz w:val="56"/>
        </w:rPr>
        <w:t>Policy and Practice at:</w:t>
      </w:r>
    </w:p>
    <w:p w14:paraId="62520228" w14:textId="77777777" w:rsidR="00B74E9E" w:rsidRPr="00FF5F52" w:rsidRDefault="00B74E9E" w:rsidP="00B74E9E">
      <w:pPr>
        <w:jc w:val="center"/>
        <w:rPr>
          <w:rFonts w:ascii="Corbel" w:eastAsia="Arial" w:hAnsi="Corbel"/>
          <w:b/>
          <w:sz w:val="56"/>
        </w:rPr>
      </w:pPr>
    </w:p>
    <w:p w14:paraId="7F29AE9D" w14:textId="77777777" w:rsidR="00B74E9E" w:rsidRPr="00FF5F52" w:rsidRDefault="00B74E9E" w:rsidP="00B74E9E">
      <w:pPr>
        <w:jc w:val="center"/>
        <w:rPr>
          <w:rFonts w:ascii="Corbel" w:eastAsia="Arial" w:hAnsi="Corbel"/>
          <w:b/>
          <w:sz w:val="56"/>
        </w:rPr>
      </w:pPr>
    </w:p>
    <w:p w14:paraId="7D1CC76D" w14:textId="139C67F7" w:rsidR="00B74E9E" w:rsidRPr="00FF5F52" w:rsidRDefault="00FF5F52" w:rsidP="00B74E9E">
      <w:pPr>
        <w:jc w:val="center"/>
        <w:rPr>
          <w:rFonts w:ascii="Corbel" w:eastAsia="Arial" w:hAnsi="Corbel"/>
          <w:b/>
          <w:sz w:val="56"/>
        </w:rPr>
      </w:pPr>
      <w:r>
        <w:rPr>
          <w:rFonts w:ascii="Corbel" w:eastAsia="Arial" w:hAnsi="Corbel"/>
          <w:b/>
          <w:sz w:val="56"/>
        </w:rPr>
        <w:t xml:space="preserve">Parclewis </w:t>
      </w:r>
      <w:r w:rsidR="00B74E9E" w:rsidRPr="00FF5F52">
        <w:rPr>
          <w:rFonts w:ascii="Corbel" w:eastAsia="Arial" w:hAnsi="Corbel"/>
          <w:b/>
          <w:sz w:val="56"/>
        </w:rPr>
        <w:t>Primary School</w:t>
      </w:r>
    </w:p>
    <w:p w14:paraId="541B8D51" w14:textId="77777777" w:rsidR="00B74E9E" w:rsidRPr="00FF5F52" w:rsidRDefault="00B74E9E" w:rsidP="00B74E9E">
      <w:pPr>
        <w:jc w:val="center"/>
        <w:rPr>
          <w:rFonts w:ascii="Corbel" w:eastAsia="Arial" w:hAnsi="Corbel"/>
          <w:b/>
          <w:sz w:val="56"/>
        </w:rPr>
      </w:pPr>
    </w:p>
    <w:p w14:paraId="40094BD8" w14:textId="77777777" w:rsidR="00B74E9E" w:rsidRPr="00FF5F52" w:rsidRDefault="00B74E9E" w:rsidP="00B74E9E">
      <w:pPr>
        <w:jc w:val="center"/>
        <w:rPr>
          <w:rFonts w:ascii="Corbel" w:eastAsia="Arial" w:hAnsi="Corbel"/>
          <w:b/>
          <w:sz w:val="56"/>
        </w:rPr>
      </w:pPr>
    </w:p>
    <w:p w14:paraId="417CC15F" w14:textId="77777777" w:rsidR="00B74E9E" w:rsidRPr="00FF5F52" w:rsidRDefault="00B74E9E" w:rsidP="00B74E9E">
      <w:pPr>
        <w:rPr>
          <w:rFonts w:ascii="Corbel" w:eastAsia="Arial" w:hAnsi="Corbel" w:cstheme="minorHAnsi"/>
          <w:b/>
          <w:sz w:val="24"/>
          <w:szCs w:val="24"/>
        </w:rPr>
      </w:pPr>
    </w:p>
    <w:p w14:paraId="6A1326D6" w14:textId="77777777" w:rsidR="00B74E9E" w:rsidRPr="00FF5F52" w:rsidRDefault="00B74E9E" w:rsidP="00B74E9E">
      <w:pPr>
        <w:spacing w:line="0" w:lineRule="atLeast"/>
        <w:ind w:right="380"/>
        <w:jc w:val="center"/>
        <w:rPr>
          <w:rFonts w:ascii="Corbel" w:eastAsia="Arial" w:hAnsi="Corbel"/>
          <w:b/>
          <w:sz w:val="40"/>
          <w:szCs w:val="40"/>
        </w:rPr>
      </w:pPr>
      <w:r w:rsidRPr="00FF5F52">
        <w:rPr>
          <w:rFonts w:ascii="Corbel" w:eastAsia="Arial" w:hAnsi="Corbel"/>
          <w:b/>
          <w:sz w:val="40"/>
          <w:szCs w:val="40"/>
        </w:rPr>
        <w:lastRenderedPageBreak/>
        <w:t>Curriculum for Learning Policy</w:t>
      </w:r>
    </w:p>
    <w:p w14:paraId="0B823702" w14:textId="77777777" w:rsidR="00B74E9E" w:rsidRPr="00FF5F52" w:rsidRDefault="00B74E9E" w:rsidP="00B74E9E">
      <w:pPr>
        <w:jc w:val="center"/>
        <w:rPr>
          <w:rFonts w:ascii="Corbel" w:hAnsi="Corbel"/>
          <w:sz w:val="32"/>
          <w:szCs w:val="32"/>
        </w:rPr>
      </w:pPr>
      <w:r w:rsidRPr="00FF5F52">
        <w:rPr>
          <w:rFonts w:ascii="Corbel" w:hAnsi="Corbel"/>
          <w:sz w:val="32"/>
          <w:szCs w:val="32"/>
        </w:rPr>
        <w:t>A Guide to our “Purposeful, Authentic &amp; Relevant Curriculum”</w:t>
      </w:r>
    </w:p>
    <w:p w14:paraId="05F59176" w14:textId="77777777" w:rsidR="00B74E9E" w:rsidRPr="00FF5F52" w:rsidRDefault="00B74E9E" w:rsidP="00B74E9E">
      <w:pPr>
        <w:jc w:val="center"/>
        <w:rPr>
          <w:rFonts w:ascii="Corbel" w:hAnsi="Corbel"/>
          <w:sz w:val="28"/>
          <w:szCs w:val="28"/>
        </w:rPr>
      </w:pPr>
      <w:r w:rsidRPr="00FF5F52">
        <w:rPr>
          <w:rFonts w:ascii="Corbel" w:hAnsi="Corbel"/>
          <w:sz w:val="28"/>
          <w:szCs w:val="28"/>
        </w:rPr>
        <w:t xml:space="preserve">(Curriculum for Wales </w:t>
      </w:r>
      <w:proofErr w:type="spellStart"/>
      <w:proofErr w:type="gramStart"/>
      <w:r w:rsidRPr="00FF5F52">
        <w:rPr>
          <w:rFonts w:ascii="Corbel" w:hAnsi="Corbel"/>
          <w:sz w:val="28"/>
          <w:szCs w:val="28"/>
        </w:rPr>
        <w:t>CfW</w:t>
      </w:r>
      <w:proofErr w:type="spellEnd"/>
      <w:r w:rsidRPr="00FF5F52">
        <w:rPr>
          <w:rFonts w:ascii="Corbel" w:hAnsi="Corbel"/>
          <w:sz w:val="28"/>
          <w:szCs w:val="28"/>
        </w:rPr>
        <w:t>)  We</w:t>
      </w:r>
      <w:proofErr w:type="gramEnd"/>
      <w:r w:rsidRPr="00FF5F52">
        <w:rPr>
          <w:rFonts w:ascii="Corbel" w:hAnsi="Corbel"/>
          <w:sz w:val="28"/>
          <w:szCs w:val="28"/>
        </w:rPr>
        <w:t xml:space="preserve"> are a: “A Rights Respecting School!”</w:t>
      </w:r>
    </w:p>
    <w:p w14:paraId="38DA16B0" w14:textId="77777777" w:rsidR="00B74E9E" w:rsidRPr="00FF5F52" w:rsidRDefault="00B74E9E" w:rsidP="00B74E9E">
      <w:pPr>
        <w:jc w:val="center"/>
        <w:rPr>
          <w:rFonts w:ascii="Corbel" w:eastAsia="Arial" w:hAnsi="Corbel" w:cstheme="minorHAnsi"/>
          <w:b/>
          <w:sz w:val="24"/>
          <w:szCs w:val="24"/>
        </w:rPr>
      </w:pPr>
    </w:p>
    <w:p w14:paraId="572AFC30" w14:textId="77777777" w:rsidR="00B74E9E" w:rsidRPr="00FF5F52" w:rsidRDefault="00B74E9E" w:rsidP="004F0647">
      <w:pPr>
        <w:spacing w:line="0" w:lineRule="atLeast"/>
        <w:ind w:right="-119"/>
        <w:rPr>
          <w:rFonts w:ascii="Corbel" w:eastAsia="Arial" w:hAnsi="Corbel" w:cstheme="minorHAnsi"/>
          <w:b/>
          <w:sz w:val="28"/>
          <w:szCs w:val="28"/>
        </w:rPr>
      </w:pPr>
      <w:r w:rsidRPr="00FF5F52">
        <w:rPr>
          <w:rFonts w:ascii="Corbel" w:eastAsia="Arial" w:hAnsi="Corbel" w:cstheme="minorHAnsi"/>
          <w:b/>
          <w:sz w:val="28"/>
          <w:szCs w:val="28"/>
        </w:rPr>
        <w:t>Our Mission Statement</w:t>
      </w:r>
    </w:p>
    <w:p w14:paraId="7F4DE19A" w14:textId="750119A8" w:rsidR="004F0647" w:rsidRPr="004F0647" w:rsidRDefault="00B74E9E" w:rsidP="004F0647">
      <w:pPr>
        <w:pStyle w:val="paragraph"/>
        <w:spacing w:before="0" w:beforeAutospacing="0" w:after="0" w:afterAutospacing="0"/>
        <w:textAlignment w:val="baseline"/>
        <w:rPr>
          <w:rFonts w:ascii="Corbel" w:hAnsi="Corbel" w:cs="Segoe UI"/>
        </w:rPr>
      </w:pPr>
      <w:r w:rsidRPr="004F0647">
        <w:rPr>
          <w:rFonts w:ascii="Corbel" w:hAnsi="Corbel" w:cstheme="minorHAnsi"/>
          <w:sz w:val="28"/>
          <w:szCs w:val="28"/>
        </w:rPr>
        <w:t xml:space="preserve"> </w:t>
      </w:r>
      <w:r w:rsidR="004F0647" w:rsidRPr="004F0647">
        <w:rPr>
          <w:rStyle w:val="normaltextrun"/>
          <w:rFonts w:ascii="Corbel" w:hAnsi="Corbel" w:cs="Arial"/>
          <w:bCs/>
        </w:rPr>
        <w:t>“One family, shining brightly”</w:t>
      </w:r>
      <w:r w:rsidR="004F0647" w:rsidRPr="004F0647">
        <w:rPr>
          <w:rStyle w:val="eop"/>
          <w:rFonts w:ascii="Corbel" w:hAnsi="Corbel" w:cs="Arial"/>
        </w:rPr>
        <w:t> </w:t>
      </w:r>
    </w:p>
    <w:p w14:paraId="69D4D02C" w14:textId="77777777" w:rsidR="004F0647" w:rsidRPr="004F0647" w:rsidRDefault="004F0647" w:rsidP="004F0647">
      <w:pPr>
        <w:pStyle w:val="paragraph"/>
        <w:spacing w:before="0" w:beforeAutospacing="0" w:after="0" w:afterAutospacing="0"/>
        <w:textAlignment w:val="baseline"/>
        <w:rPr>
          <w:rFonts w:ascii="Corbel" w:hAnsi="Corbel" w:cs="Segoe UI"/>
        </w:rPr>
      </w:pPr>
      <w:r w:rsidRPr="004F0647">
        <w:rPr>
          <w:rStyle w:val="normaltextrun"/>
          <w:rFonts w:ascii="Corbel" w:hAnsi="Corbel" w:cs="Arial"/>
          <w:bCs/>
        </w:rPr>
        <w:t xml:space="preserve">“Un </w:t>
      </w:r>
      <w:proofErr w:type="spellStart"/>
      <w:r w:rsidRPr="004F0647">
        <w:rPr>
          <w:rStyle w:val="normaltextrun"/>
          <w:rFonts w:ascii="Corbel" w:hAnsi="Corbel" w:cs="Arial"/>
          <w:bCs/>
        </w:rPr>
        <w:t>teulu</w:t>
      </w:r>
      <w:proofErr w:type="spellEnd"/>
      <w:r w:rsidRPr="004F0647">
        <w:rPr>
          <w:rStyle w:val="normaltextrun"/>
          <w:rFonts w:ascii="Corbel" w:hAnsi="Corbel" w:cs="Arial"/>
          <w:bCs/>
        </w:rPr>
        <w:t xml:space="preserve"> </w:t>
      </w:r>
      <w:proofErr w:type="spellStart"/>
      <w:r w:rsidRPr="004F0647">
        <w:rPr>
          <w:rStyle w:val="normaltextrun"/>
          <w:rFonts w:ascii="Corbel" w:hAnsi="Corbel" w:cs="Arial"/>
          <w:bCs/>
        </w:rPr>
        <w:t>yn</w:t>
      </w:r>
      <w:proofErr w:type="spellEnd"/>
      <w:r w:rsidRPr="004F0647">
        <w:rPr>
          <w:rStyle w:val="normaltextrun"/>
          <w:rFonts w:ascii="Corbel" w:hAnsi="Corbel" w:cs="Arial"/>
          <w:bCs/>
        </w:rPr>
        <w:t xml:space="preserve"> </w:t>
      </w:r>
      <w:proofErr w:type="spellStart"/>
      <w:r w:rsidRPr="004F0647">
        <w:rPr>
          <w:rStyle w:val="normaltextrun"/>
          <w:rFonts w:ascii="Corbel" w:hAnsi="Corbel" w:cs="Arial"/>
          <w:bCs/>
        </w:rPr>
        <w:t>disgleirio’n</w:t>
      </w:r>
      <w:proofErr w:type="spellEnd"/>
      <w:r w:rsidRPr="004F0647">
        <w:rPr>
          <w:rStyle w:val="normaltextrun"/>
          <w:rFonts w:ascii="Corbel" w:hAnsi="Corbel" w:cs="Arial"/>
          <w:bCs/>
        </w:rPr>
        <w:t xml:space="preserve"> </w:t>
      </w:r>
      <w:proofErr w:type="spellStart"/>
      <w:r w:rsidRPr="004F0647">
        <w:rPr>
          <w:rStyle w:val="normaltextrun"/>
          <w:rFonts w:ascii="Corbel" w:hAnsi="Corbel" w:cs="Arial"/>
          <w:bCs/>
        </w:rPr>
        <w:t>llachar</w:t>
      </w:r>
      <w:proofErr w:type="spellEnd"/>
      <w:r w:rsidRPr="004F0647">
        <w:rPr>
          <w:rStyle w:val="normaltextrun"/>
          <w:rFonts w:ascii="Corbel" w:hAnsi="Corbel" w:cs="Arial"/>
          <w:bCs/>
        </w:rPr>
        <w:t>”</w:t>
      </w:r>
      <w:r w:rsidRPr="004F0647">
        <w:rPr>
          <w:rStyle w:val="eop"/>
          <w:rFonts w:ascii="Corbel" w:hAnsi="Corbel" w:cs="Arial"/>
        </w:rPr>
        <w:t> </w:t>
      </w:r>
    </w:p>
    <w:p w14:paraId="2719AFB4" w14:textId="77777777" w:rsidR="00B74E9E" w:rsidRPr="00FF5F52" w:rsidRDefault="00B74E9E" w:rsidP="00B74E9E">
      <w:pPr>
        <w:spacing w:line="352" w:lineRule="exact"/>
        <w:rPr>
          <w:rFonts w:ascii="Corbel" w:eastAsia="Times New Roman" w:hAnsi="Corbel" w:cstheme="minorHAnsi"/>
          <w:sz w:val="28"/>
          <w:szCs w:val="28"/>
        </w:rPr>
      </w:pPr>
    </w:p>
    <w:p w14:paraId="7D48A2F4" w14:textId="77777777" w:rsidR="00B74E9E" w:rsidRPr="00FF5F52" w:rsidRDefault="00B74E9E" w:rsidP="004F0647">
      <w:pPr>
        <w:spacing w:line="0" w:lineRule="atLeast"/>
        <w:rPr>
          <w:rFonts w:ascii="Corbel" w:eastAsia="Arial" w:hAnsi="Corbel" w:cstheme="minorHAnsi"/>
          <w:b/>
          <w:sz w:val="28"/>
          <w:szCs w:val="28"/>
        </w:rPr>
      </w:pPr>
      <w:r w:rsidRPr="00FF5F52">
        <w:rPr>
          <w:rFonts w:ascii="Corbel" w:eastAsia="Arial" w:hAnsi="Corbel" w:cstheme="minorHAnsi"/>
          <w:b/>
          <w:sz w:val="28"/>
          <w:szCs w:val="28"/>
        </w:rPr>
        <w:t>Our Vision Statement</w:t>
      </w:r>
    </w:p>
    <w:p w14:paraId="3BEB4E76" w14:textId="77777777" w:rsidR="004F0647" w:rsidRPr="00834DDF" w:rsidRDefault="004F0647" w:rsidP="004F0647">
      <w:pPr>
        <w:pStyle w:val="paragraph"/>
        <w:spacing w:before="0" w:beforeAutospacing="0" w:after="0" w:afterAutospacing="0"/>
        <w:textAlignment w:val="baseline"/>
        <w:rPr>
          <w:rFonts w:ascii="Corbel" w:hAnsi="Corbel" w:cs="Segoe UI"/>
        </w:rPr>
      </w:pPr>
      <w:r w:rsidRPr="00834DDF">
        <w:rPr>
          <w:rStyle w:val="normaltextrun"/>
          <w:rFonts w:ascii="Corbel" w:hAnsi="Corbel" w:cs="Arial"/>
        </w:rPr>
        <w:t>For every learner to flourish and excel within our inclusive, respectful learning environment and ethos. Reaching their full potential of skills and knowledge, learners become active members of the school, community, Wales and beyond, working together to help each-other succeed.</w:t>
      </w:r>
      <w:r w:rsidRPr="00834DDF">
        <w:rPr>
          <w:rStyle w:val="eop"/>
          <w:rFonts w:ascii="Corbel" w:hAnsi="Corbel" w:cs="Arial"/>
        </w:rPr>
        <w:t> </w:t>
      </w:r>
    </w:p>
    <w:p w14:paraId="4D2DE500" w14:textId="77777777" w:rsidR="004F0647" w:rsidRPr="00834DDF" w:rsidRDefault="004F0647" w:rsidP="004F0647">
      <w:pPr>
        <w:pStyle w:val="paragraph"/>
        <w:spacing w:before="0" w:beforeAutospacing="0" w:after="0" w:afterAutospacing="0"/>
        <w:textAlignment w:val="baseline"/>
        <w:rPr>
          <w:rFonts w:ascii="Corbel" w:hAnsi="Corbel" w:cs="Segoe UI"/>
        </w:rPr>
      </w:pPr>
      <w:r w:rsidRPr="00834DDF">
        <w:rPr>
          <w:rStyle w:val="eop"/>
          <w:rFonts w:ascii="Corbel" w:hAnsi="Corbel" w:cs="Arial"/>
        </w:rPr>
        <w:t> </w:t>
      </w:r>
    </w:p>
    <w:p w14:paraId="74B70C8F" w14:textId="77777777" w:rsidR="004F0647" w:rsidRPr="00834DDF" w:rsidRDefault="004F0647" w:rsidP="004F0647">
      <w:pPr>
        <w:pStyle w:val="paragraph"/>
        <w:spacing w:before="0" w:beforeAutospacing="0" w:after="0" w:afterAutospacing="0"/>
        <w:textAlignment w:val="baseline"/>
        <w:rPr>
          <w:rFonts w:ascii="Corbel" w:hAnsi="Corbel" w:cs="Segoe UI"/>
        </w:rPr>
      </w:pPr>
      <w:r w:rsidRPr="00834DDF">
        <w:rPr>
          <w:rStyle w:val="eop"/>
          <w:rFonts w:ascii="Corbel" w:hAnsi="Corbel" w:cs="Arial"/>
        </w:rPr>
        <w:t> </w:t>
      </w:r>
      <w:r w:rsidRPr="00834DDF">
        <w:rPr>
          <w:rStyle w:val="normaltextrun"/>
          <w:rFonts w:ascii="Corbel" w:hAnsi="Corbel" w:cs="Arial"/>
          <w:b/>
          <w:bCs/>
        </w:rPr>
        <w:t>Values</w:t>
      </w:r>
      <w:r w:rsidRPr="00834DDF">
        <w:rPr>
          <w:rStyle w:val="eop"/>
          <w:rFonts w:ascii="Corbel" w:hAnsi="Corbel" w:cs="Arial"/>
        </w:rPr>
        <w:t> </w:t>
      </w:r>
    </w:p>
    <w:p w14:paraId="2D69C8CE" w14:textId="77777777" w:rsidR="004F0647" w:rsidRPr="00834DDF" w:rsidRDefault="004F0647" w:rsidP="004F0647">
      <w:pPr>
        <w:pStyle w:val="paragraph"/>
        <w:spacing w:before="0" w:beforeAutospacing="0" w:after="0" w:afterAutospacing="0"/>
        <w:textAlignment w:val="baseline"/>
        <w:rPr>
          <w:rFonts w:ascii="Corbel" w:hAnsi="Corbel" w:cs="Segoe UI"/>
        </w:rPr>
      </w:pPr>
      <w:r w:rsidRPr="00834DDF">
        <w:rPr>
          <w:rStyle w:val="eop"/>
          <w:rFonts w:ascii="Corbel" w:hAnsi="Corbel" w:cs="Arial"/>
        </w:rPr>
        <w:t> </w:t>
      </w:r>
    </w:p>
    <w:p w14:paraId="4E494E3E" w14:textId="77777777" w:rsidR="004F0647" w:rsidRPr="00834DDF" w:rsidRDefault="004F0647" w:rsidP="004F0647">
      <w:pPr>
        <w:pStyle w:val="paragraph"/>
        <w:numPr>
          <w:ilvl w:val="0"/>
          <w:numId w:val="22"/>
        </w:numPr>
        <w:spacing w:before="0" w:beforeAutospacing="0" w:after="0" w:afterAutospacing="0"/>
        <w:textAlignment w:val="baseline"/>
        <w:rPr>
          <w:rStyle w:val="normaltextrun"/>
          <w:rFonts w:ascii="Corbel" w:hAnsi="Corbel" w:cs="Segoe UI"/>
        </w:rPr>
      </w:pPr>
      <w:r w:rsidRPr="00834DDF">
        <w:rPr>
          <w:rStyle w:val="normaltextrun"/>
          <w:rFonts w:ascii="Corbel" w:hAnsi="Corbel" w:cs="Arial"/>
          <w:b/>
          <w:bCs/>
        </w:rPr>
        <w:t xml:space="preserve">Inclusive (Everyone included)                      </w:t>
      </w:r>
    </w:p>
    <w:p w14:paraId="6D4B7E55" w14:textId="77777777" w:rsidR="004F0647" w:rsidRPr="00834DDF" w:rsidRDefault="004F0647" w:rsidP="004F0647">
      <w:pPr>
        <w:pStyle w:val="paragraph"/>
        <w:numPr>
          <w:ilvl w:val="0"/>
          <w:numId w:val="22"/>
        </w:numPr>
        <w:spacing w:before="0" w:beforeAutospacing="0" w:after="0" w:afterAutospacing="0"/>
        <w:textAlignment w:val="baseline"/>
        <w:rPr>
          <w:rFonts w:ascii="Corbel" w:hAnsi="Corbel" w:cs="Segoe UI"/>
        </w:rPr>
      </w:pPr>
      <w:r w:rsidRPr="00834DDF">
        <w:rPr>
          <w:rStyle w:val="normaltextrun"/>
          <w:rFonts w:ascii="Corbel" w:hAnsi="Corbel" w:cs="Arial"/>
          <w:b/>
          <w:bCs/>
        </w:rPr>
        <w:t>Kindness (empathy, compassion and consideration for others)</w:t>
      </w:r>
      <w:r w:rsidRPr="00834DDF">
        <w:rPr>
          <w:rStyle w:val="eop"/>
          <w:rFonts w:ascii="Corbel" w:hAnsi="Corbel" w:cs="Arial"/>
        </w:rPr>
        <w:t> </w:t>
      </w:r>
    </w:p>
    <w:p w14:paraId="043A6C9B" w14:textId="77777777" w:rsidR="004F0647" w:rsidRPr="00834DDF" w:rsidRDefault="004F0647" w:rsidP="004F0647">
      <w:pPr>
        <w:pStyle w:val="paragraph"/>
        <w:numPr>
          <w:ilvl w:val="0"/>
          <w:numId w:val="22"/>
        </w:numPr>
        <w:spacing w:before="0" w:beforeAutospacing="0" w:after="0" w:afterAutospacing="0"/>
        <w:textAlignment w:val="baseline"/>
        <w:rPr>
          <w:rStyle w:val="normaltextrun"/>
          <w:rFonts w:ascii="Corbel" w:hAnsi="Corbel" w:cs="Segoe UI"/>
        </w:rPr>
      </w:pPr>
      <w:r w:rsidRPr="00834DDF">
        <w:rPr>
          <w:rStyle w:val="normaltextrun"/>
          <w:rFonts w:ascii="Corbel" w:hAnsi="Corbel" w:cs="Arial"/>
          <w:b/>
          <w:bCs/>
        </w:rPr>
        <w:t xml:space="preserve">Collaboration (Working together)                               </w:t>
      </w:r>
    </w:p>
    <w:p w14:paraId="5065352C" w14:textId="77777777" w:rsidR="004F0647" w:rsidRPr="00834DDF" w:rsidRDefault="004F0647" w:rsidP="004F0647">
      <w:pPr>
        <w:pStyle w:val="paragraph"/>
        <w:numPr>
          <w:ilvl w:val="0"/>
          <w:numId w:val="22"/>
        </w:numPr>
        <w:spacing w:before="0" w:beforeAutospacing="0" w:after="0" w:afterAutospacing="0"/>
        <w:textAlignment w:val="baseline"/>
        <w:rPr>
          <w:rFonts w:ascii="Corbel" w:hAnsi="Corbel" w:cs="Segoe UI"/>
        </w:rPr>
      </w:pPr>
      <w:r w:rsidRPr="00834DDF">
        <w:rPr>
          <w:rStyle w:val="normaltextrun"/>
          <w:rFonts w:ascii="Corbel" w:hAnsi="Corbel" w:cs="Arial"/>
          <w:b/>
          <w:bCs/>
        </w:rPr>
        <w:t>Ambitious (Aiming for excellence)</w:t>
      </w:r>
      <w:r w:rsidRPr="00834DDF">
        <w:rPr>
          <w:rStyle w:val="eop"/>
          <w:rFonts w:ascii="Corbel" w:hAnsi="Corbel" w:cs="Arial"/>
        </w:rPr>
        <w:t> </w:t>
      </w:r>
    </w:p>
    <w:p w14:paraId="55B5C208" w14:textId="77777777" w:rsidR="004F0647" w:rsidRPr="00834DDF" w:rsidRDefault="004F0647" w:rsidP="004F0647">
      <w:pPr>
        <w:pStyle w:val="paragraph"/>
        <w:spacing w:before="0" w:beforeAutospacing="0" w:after="0" w:afterAutospacing="0"/>
        <w:jc w:val="center"/>
        <w:textAlignment w:val="baseline"/>
        <w:rPr>
          <w:rFonts w:ascii="Corbel" w:hAnsi="Corbel" w:cs="Segoe UI"/>
        </w:rPr>
      </w:pPr>
      <w:r w:rsidRPr="00834DDF">
        <w:rPr>
          <w:rStyle w:val="eop"/>
          <w:rFonts w:ascii="Corbel" w:hAnsi="Corbel" w:cs="Arial"/>
        </w:rPr>
        <w:t> </w:t>
      </w:r>
    </w:p>
    <w:p w14:paraId="38E1A012" w14:textId="77777777" w:rsidR="004F0647" w:rsidRPr="00834DDF" w:rsidRDefault="004F0647" w:rsidP="004F0647">
      <w:pPr>
        <w:pStyle w:val="paragraph"/>
        <w:spacing w:before="0" w:beforeAutospacing="0" w:after="0" w:afterAutospacing="0"/>
        <w:textAlignment w:val="baseline"/>
        <w:rPr>
          <w:rFonts w:ascii="Corbel" w:hAnsi="Corbel" w:cs="Segoe UI"/>
        </w:rPr>
      </w:pPr>
      <w:r w:rsidRPr="00834DDF">
        <w:rPr>
          <w:rStyle w:val="normaltextrun"/>
          <w:rFonts w:ascii="Corbel" w:hAnsi="Corbel" w:cs="Arial"/>
          <w:b/>
          <w:bCs/>
        </w:rPr>
        <w:t>School Aims</w:t>
      </w:r>
      <w:r w:rsidRPr="00834DDF">
        <w:rPr>
          <w:rStyle w:val="eop"/>
          <w:rFonts w:ascii="Corbel" w:hAnsi="Corbel" w:cs="Arial"/>
        </w:rPr>
        <w:t> </w:t>
      </w:r>
    </w:p>
    <w:p w14:paraId="42C6B359" w14:textId="77777777" w:rsidR="004F0647" w:rsidRPr="00834DDF" w:rsidRDefault="004F0647" w:rsidP="004F0647">
      <w:pPr>
        <w:pStyle w:val="paragraph"/>
        <w:spacing w:before="0" w:beforeAutospacing="0" w:after="0" w:afterAutospacing="0"/>
        <w:textAlignment w:val="baseline"/>
        <w:rPr>
          <w:rFonts w:ascii="Corbel" w:hAnsi="Corbel" w:cs="Segoe UI"/>
        </w:rPr>
      </w:pPr>
      <w:r w:rsidRPr="00834DDF">
        <w:rPr>
          <w:rStyle w:val="eop"/>
          <w:rFonts w:ascii="Corbel" w:hAnsi="Corbel" w:cs="Arial"/>
        </w:rPr>
        <w:t> </w:t>
      </w:r>
    </w:p>
    <w:p w14:paraId="5BDB2AE2" w14:textId="77777777" w:rsidR="004F0647" w:rsidRPr="00834DDF" w:rsidRDefault="004F0647" w:rsidP="004F0647">
      <w:pPr>
        <w:pStyle w:val="paragraph"/>
        <w:numPr>
          <w:ilvl w:val="0"/>
          <w:numId w:val="15"/>
        </w:numPr>
        <w:spacing w:before="0" w:beforeAutospacing="0" w:after="0" w:afterAutospacing="0"/>
        <w:textAlignment w:val="baseline"/>
        <w:rPr>
          <w:rFonts w:ascii="Corbel" w:hAnsi="Corbel" w:cs="Segoe UI"/>
        </w:rPr>
      </w:pPr>
      <w:r w:rsidRPr="00834DDF">
        <w:rPr>
          <w:rStyle w:val="normaltextrun"/>
          <w:rFonts w:ascii="Corbel" w:hAnsi="Corbel" w:cs="Arial"/>
        </w:rPr>
        <w:t xml:space="preserve">To nurture healthy, confident and happy pupils who have a strong sense of </w:t>
      </w:r>
      <w:proofErr w:type="spellStart"/>
      <w:r w:rsidRPr="00834DDF">
        <w:rPr>
          <w:rStyle w:val="normaltextrun"/>
          <w:rFonts w:ascii="Corbel" w:hAnsi="Corbel" w:cs="Arial"/>
        </w:rPr>
        <w:t>cynefin</w:t>
      </w:r>
      <w:proofErr w:type="spellEnd"/>
      <w:r w:rsidRPr="00834DDF">
        <w:rPr>
          <w:rStyle w:val="normaltextrun"/>
          <w:rFonts w:ascii="Corbel" w:hAnsi="Corbel" w:cs="Arial"/>
        </w:rPr>
        <w:t>.</w:t>
      </w:r>
      <w:r w:rsidRPr="00834DDF">
        <w:rPr>
          <w:rStyle w:val="eop"/>
          <w:rFonts w:ascii="Corbel" w:hAnsi="Corbel" w:cs="Arial"/>
        </w:rPr>
        <w:t> </w:t>
      </w:r>
    </w:p>
    <w:p w14:paraId="0208F9DF" w14:textId="77777777" w:rsidR="004F0647" w:rsidRPr="00834DDF" w:rsidRDefault="004F0647" w:rsidP="004F0647">
      <w:pPr>
        <w:pStyle w:val="paragraph"/>
        <w:numPr>
          <w:ilvl w:val="0"/>
          <w:numId w:val="15"/>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To encourage pupils to be ambitious and capable learners who embrace challenges, are resilient and transfer their learning into the world beyond the classroom.</w:t>
      </w:r>
      <w:r w:rsidRPr="00834DDF">
        <w:rPr>
          <w:rStyle w:val="eop"/>
          <w:rFonts w:ascii="Corbel" w:hAnsi="Corbel" w:cs="Arial"/>
        </w:rPr>
        <w:t> </w:t>
      </w:r>
    </w:p>
    <w:p w14:paraId="2D66845A" w14:textId="77777777" w:rsidR="004F0647" w:rsidRPr="00834DDF" w:rsidRDefault="004F0647" w:rsidP="004F0647">
      <w:pPr>
        <w:pStyle w:val="paragraph"/>
        <w:numPr>
          <w:ilvl w:val="0"/>
          <w:numId w:val="16"/>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To create enterprising, creative and independent learners who have the tools to choose to always give their best efforts in all they do.</w:t>
      </w:r>
      <w:r w:rsidRPr="00834DDF">
        <w:rPr>
          <w:rStyle w:val="eop"/>
          <w:rFonts w:ascii="Corbel" w:hAnsi="Corbel" w:cs="Arial"/>
        </w:rPr>
        <w:t> </w:t>
      </w:r>
    </w:p>
    <w:p w14:paraId="50F04E35" w14:textId="77777777" w:rsidR="004F0647" w:rsidRPr="00834DDF" w:rsidRDefault="004F0647" w:rsidP="004F0647">
      <w:pPr>
        <w:pStyle w:val="paragraph"/>
        <w:numPr>
          <w:ilvl w:val="0"/>
          <w:numId w:val="17"/>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To engender ethically, informed citizens who are respectful, show empathy and embrace the rights and needs of others.</w:t>
      </w:r>
      <w:r w:rsidRPr="00834DDF">
        <w:rPr>
          <w:rStyle w:val="eop"/>
          <w:rFonts w:ascii="Corbel" w:hAnsi="Corbel" w:cs="Arial"/>
        </w:rPr>
        <w:t> </w:t>
      </w:r>
    </w:p>
    <w:p w14:paraId="2DF52C1C" w14:textId="77777777" w:rsidR="004F0647" w:rsidRPr="00834DDF" w:rsidRDefault="004F0647" w:rsidP="004F0647">
      <w:pPr>
        <w:pStyle w:val="paragraph"/>
        <w:numPr>
          <w:ilvl w:val="0"/>
          <w:numId w:val="18"/>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To awaken a sense of wonder, fire the imagination and inspire learners to grow in knowledge, understanding and wisdom.</w:t>
      </w:r>
      <w:r w:rsidRPr="00834DDF">
        <w:rPr>
          <w:rStyle w:val="eop"/>
          <w:rFonts w:ascii="Corbel" w:hAnsi="Corbel" w:cs="Arial"/>
        </w:rPr>
        <w:t> </w:t>
      </w:r>
    </w:p>
    <w:p w14:paraId="31A9F462" w14:textId="77777777" w:rsidR="004F0647" w:rsidRPr="00834DDF" w:rsidRDefault="004F0647" w:rsidP="004F0647">
      <w:pPr>
        <w:pStyle w:val="paragraph"/>
        <w:numPr>
          <w:ilvl w:val="0"/>
          <w:numId w:val="19"/>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We aim to become a Community Focused School, where families are made to feel welcomed, listened to and valued. Their needs, and those of their children, are understood and catered for and where they are encouraged to play an active role in their child’s learning.</w:t>
      </w:r>
      <w:r w:rsidRPr="00834DDF">
        <w:rPr>
          <w:rStyle w:val="eop"/>
          <w:rFonts w:ascii="Corbel" w:hAnsi="Corbel" w:cs="Arial"/>
        </w:rPr>
        <w:t> </w:t>
      </w:r>
    </w:p>
    <w:p w14:paraId="60110EA5" w14:textId="77777777" w:rsidR="004F0647" w:rsidRPr="00834DDF" w:rsidRDefault="004F0647" w:rsidP="004F0647">
      <w:pPr>
        <w:pStyle w:val="paragraph"/>
        <w:numPr>
          <w:ilvl w:val="0"/>
          <w:numId w:val="20"/>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To have high expectations as a learning community in which the ethos of effort, progress and success is jointly celebrated.</w:t>
      </w:r>
      <w:r w:rsidRPr="00834DDF">
        <w:rPr>
          <w:rStyle w:val="eop"/>
          <w:rFonts w:ascii="Corbel" w:hAnsi="Corbel" w:cs="Arial"/>
        </w:rPr>
        <w:t> </w:t>
      </w:r>
    </w:p>
    <w:p w14:paraId="096BAEE1" w14:textId="77777777" w:rsidR="004F0647" w:rsidRPr="00834DDF" w:rsidRDefault="004F0647" w:rsidP="004F0647">
      <w:pPr>
        <w:pStyle w:val="paragraph"/>
        <w:numPr>
          <w:ilvl w:val="0"/>
          <w:numId w:val="21"/>
        </w:numPr>
        <w:spacing w:before="0" w:beforeAutospacing="0" w:after="0" w:afterAutospacing="0"/>
        <w:ind w:left="360" w:firstLine="0"/>
        <w:textAlignment w:val="baseline"/>
        <w:rPr>
          <w:rFonts w:ascii="Corbel" w:hAnsi="Corbel" w:cs="Arial"/>
        </w:rPr>
      </w:pPr>
      <w:r w:rsidRPr="00834DDF">
        <w:rPr>
          <w:rStyle w:val="normaltextrun"/>
          <w:rFonts w:ascii="Corbel" w:hAnsi="Corbel" w:cs="Arial"/>
        </w:rPr>
        <w:t>To ensure equity of provision to ensure our whole school community can thrive.</w:t>
      </w:r>
      <w:r w:rsidRPr="00834DDF">
        <w:rPr>
          <w:rStyle w:val="eop"/>
          <w:rFonts w:ascii="Corbel" w:hAnsi="Corbel" w:cs="Arial"/>
        </w:rPr>
        <w:t> </w:t>
      </w:r>
    </w:p>
    <w:p w14:paraId="0320A68A" w14:textId="77777777" w:rsidR="004F0647" w:rsidRPr="00834DDF" w:rsidRDefault="004F0647" w:rsidP="004F0647">
      <w:pPr>
        <w:pStyle w:val="paragraph"/>
        <w:spacing w:before="0" w:beforeAutospacing="0" w:after="0" w:afterAutospacing="0"/>
        <w:ind w:left="705"/>
        <w:textAlignment w:val="baseline"/>
        <w:rPr>
          <w:rFonts w:ascii="Corbel" w:hAnsi="Corbel" w:cs="Segoe UI"/>
        </w:rPr>
      </w:pPr>
      <w:r w:rsidRPr="00834DDF">
        <w:rPr>
          <w:rStyle w:val="eop"/>
          <w:rFonts w:ascii="Corbel" w:hAnsi="Corbel" w:cs="Arial"/>
        </w:rPr>
        <w:t> </w:t>
      </w:r>
    </w:p>
    <w:p w14:paraId="66A0593C" w14:textId="2443124F" w:rsidR="00B74E9E" w:rsidRDefault="00B74E9E" w:rsidP="004F0647">
      <w:pPr>
        <w:rPr>
          <w:rFonts w:ascii="Corbel" w:eastAsia="Arial" w:hAnsi="Corbel" w:cstheme="minorHAnsi"/>
          <w:b/>
          <w:sz w:val="24"/>
          <w:szCs w:val="24"/>
        </w:rPr>
      </w:pPr>
    </w:p>
    <w:p w14:paraId="65A2BD53" w14:textId="77777777" w:rsidR="00B74E9E" w:rsidRPr="00FF5F52" w:rsidRDefault="00B74E9E" w:rsidP="00B74E9E">
      <w:pPr>
        <w:jc w:val="center"/>
        <w:rPr>
          <w:rFonts w:ascii="Corbel" w:eastAsia="Arial" w:hAnsi="Corbel" w:cstheme="minorHAnsi"/>
          <w:b/>
          <w:sz w:val="24"/>
          <w:szCs w:val="24"/>
        </w:rPr>
      </w:pPr>
    </w:p>
    <w:p w14:paraId="33AAD7FA" w14:textId="77777777" w:rsidR="00B74E9E" w:rsidRPr="00FF5F52" w:rsidRDefault="00B74E9E" w:rsidP="00B74E9E">
      <w:pPr>
        <w:jc w:val="center"/>
        <w:rPr>
          <w:rFonts w:ascii="Corbel" w:hAnsi="Corbel" w:cstheme="minorHAnsi"/>
          <w:b/>
          <w:bCs/>
          <w:sz w:val="24"/>
          <w:szCs w:val="24"/>
          <w:u w:val="single"/>
        </w:rPr>
      </w:pPr>
      <w:r w:rsidRPr="00FF5F52">
        <w:rPr>
          <w:rFonts w:ascii="Corbel" w:hAnsi="Corbel" w:cstheme="minorHAnsi"/>
          <w:b/>
          <w:bCs/>
          <w:sz w:val="24"/>
          <w:szCs w:val="24"/>
          <w:u w:val="single"/>
        </w:rPr>
        <w:t>POLICIES TO BE READ IN CONJUNCTION WITH THIS DOCUMENT:</w:t>
      </w:r>
    </w:p>
    <w:p w14:paraId="3C2C61FF" w14:textId="77777777" w:rsidR="00B74E9E" w:rsidRPr="00FF5F52" w:rsidRDefault="00B74E9E" w:rsidP="00B74E9E">
      <w:pPr>
        <w:rPr>
          <w:rFonts w:ascii="Corbel" w:hAnsi="Corbel" w:cstheme="minorHAnsi"/>
          <w:sz w:val="24"/>
          <w:szCs w:val="24"/>
        </w:rPr>
      </w:pPr>
    </w:p>
    <w:p w14:paraId="0DB834C1" w14:textId="77777777" w:rsidR="00B74E9E" w:rsidRPr="00FF5F52" w:rsidRDefault="00B74E9E" w:rsidP="004F0647">
      <w:pPr>
        <w:pStyle w:val="ListParagraph"/>
        <w:numPr>
          <w:ilvl w:val="0"/>
          <w:numId w:val="2"/>
        </w:numPr>
        <w:spacing w:after="0" w:line="240" w:lineRule="auto"/>
        <w:rPr>
          <w:rFonts w:ascii="Corbel" w:eastAsia="Wingdings 3" w:hAnsi="Corbel" w:cstheme="minorHAnsi"/>
          <w:bCs/>
          <w:sz w:val="24"/>
          <w:szCs w:val="24"/>
        </w:rPr>
      </w:pPr>
      <w:r w:rsidRPr="00FF5F52">
        <w:rPr>
          <w:rFonts w:ascii="Corbel" w:eastAsia="Arial" w:hAnsi="Corbel" w:cstheme="minorHAnsi"/>
          <w:bCs/>
          <w:sz w:val="24"/>
          <w:szCs w:val="24"/>
        </w:rPr>
        <w:t>Planning Policy (CfW)</w:t>
      </w:r>
    </w:p>
    <w:p w14:paraId="6ECC7DAB" w14:textId="77777777" w:rsidR="00B74E9E" w:rsidRPr="00FF5F52" w:rsidRDefault="00B74E9E" w:rsidP="00B74E9E">
      <w:pPr>
        <w:rPr>
          <w:rFonts w:ascii="Corbel" w:eastAsia="Wingdings 3" w:hAnsi="Corbel" w:cstheme="minorHAnsi"/>
          <w:bCs/>
          <w:sz w:val="24"/>
          <w:szCs w:val="24"/>
        </w:rPr>
      </w:pPr>
    </w:p>
    <w:p w14:paraId="35FDF3BF" w14:textId="77777777" w:rsidR="00B74E9E" w:rsidRPr="00FF5F52" w:rsidRDefault="00B74E9E" w:rsidP="004F0647">
      <w:pPr>
        <w:pStyle w:val="ListParagraph"/>
        <w:numPr>
          <w:ilvl w:val="0"/>
          <w:numId w:val="2"/>
        </w:numPr>
        <w:spacing w:after="0" w:line="240" w:lineRule="auto"/>
        <w:rPr>
          <w:rFonts w:ascii="Corbel" w:eastAsia="Wingdings 3" w:hAnsi="Corbel" w:cstheme="minorHAnsi"/>
          <w:bCs/>
          <w:sz w:val="24"/>
          <w:szCs w:val="24"/>
        </w:rPr>
      </w:pPr>
      <w:r w:rsidRPr="00FF5F52">
        <w:rPr>
          <w:rFonts w:ascii="Corbel" w:eastAsia="Arial" w:hAnsi="Corbel" w:cstheme="minorHAnsi"/>
          <w:bCs/>
          <w:sz w:val="24"/>
          <w:szCs w:val="24"/>
        </w:rPr>
        <w:t>Assessment Policy (CfW)</w:t>
      </w:r>
    </w:p>
    <w:p w14:paraId="6A7CAC25" w14:textId="77777777" w:rsidR="00B74E9E" w:rsidRPr="00FF5F52" w:rsidRDefault="00B74E9E" w:rsidP="00B74E9E">
      <w:pPr>
        <w:rPr>
          <w:rFonts w:ascii="Corbel" w:eastAsia="Wingdings 3" w:hAnsi="Corbel" w:cstheme="minorHAnsi"/>
          <w:bCs/>
          <w:sz w:val="24"/>
          <w:szCs w:val="24"/>
        </w:rPr>
      </w:pPr>
    </w:p>
    <w:p w14:paraId="4BE4E567" w14:textId="77777777" w:rsidR="00B74E9E" w:rsidRPr="00FF5F52" w:rsidRDefault="00B74E9E" w:rsidP="004F0647">
      <w:pPr>
        <w:pStyle w:val="ListParagraph"/>
        <w:numPr>
          <w:ilvl w:val="0"/>
          <w:numId w:val="2"/>
        </w:numPr>
        <w:spacing w:after="0" w:line="240" w:lineRule="auto"/>
        <w:rPr>
          <w:rFonts w:ascii="Corbel" w:eastAsia="Wingdings 3" w:hAnsi="Corbel" w:cstheme="minorHAnsi"/>
          <w:bCs/>
          <w:sz w:val="24"/>
          <w:szCs w:val="24"/>
        </w:rPr>
      </w:pPr>
      <w:r w:rsidRPr="00FF5F52">
        <w:rPr>
          <w:rFonts w:ascii="Corbel" w:eastAsia="Arial" w:hAnsi="Corbel" w:cstheme="minorHAnsi"/>
          <w:bCs/>
          <w:sz w:val="24"/>
          <w:szCs w:val="24"/>
        </w:rPr>
        <w:t>Assessment for Learning Continuum (CfW)</w:t>
      </w:r>
    </w:p>
    <w:p w14:paraId="274171B8" w14:textId="77777777" w:rsidR="00B74E9E" w:rsidRPr="00FF5F52" w:rsidRDefault="00B74E9E" w:rsidP="00B74E9E">
      <w:pPr>
        <w:rPr>
          <w:rFonts w:ascii="Corbel" w:eastAsia="Wingdings 3" w:hAnsi="Corbel" w:cstheme="minorHAnsi"/>
          <w:bCs/>
          <w:sz w:val="24"/>
          <w:szCs w:val="24"/>
        </w:rPr>
      </w:pPr>
    </w:p>
    <w:p w14:paraId="14B45665" w14:textId="77777777" w:rsidR="00B74E9E" w:rsidRPr="00FF5F52" w:rsidRDefault="00B74E9E" w:rsidP="004F0647">
      <w:pPr>
        <w:pStyle w:val="ListParagraph"/>
        <w:numPr>
          <w:ilvl w:val="0"/>
          <w:numId w:val="2"/>
        </w:numPr>
        <w:spacing w:after="0" w:line="240" w:lineRule="auto"/>
        <w:rPr>
          <w:rFonts w:ascii="Corbel" w:eastAsia="Wingdings 3" w:hAnsi="Corbel" w:cstheme="minorHAnsi"/>
          <w:bCs/>
          <w:sz w:val="24"/>
          <w:szCs w:val="24"/>
        </w:rPr>
      </w:pPr>
      <w:r w:rsidRPr="00FF5F52">
        <w:rPr>
          <w:rFonts w:ascii="Corbel" w:eastAsia="Arial" w:hAnsi="Corbel" w:cstheme="minorHAnsi"/>
          <w:bCs/>
          <w:sz w:val="24"/>
          <w:szCs w:val="24"/>
        </w:rPr>
        <w:t>Feedback for Learning Policy</w:t>
      </w:r>
    </w:p>
    <w:p w14:paraId="65631D28" w14:textId="77777777" w:rsidR="00B74E9E" w:rsidRPr="00FF5F52" w:rsidRDefault="00B74E9E" w:rsidP="00B74E9E">
      <w:pPr>
        <w:rPr>
          <w:rFonts w:ascii="Corbel" w:eastAsia="Wingdings 3" w:hAnsi="Corbel" w:cstheme="minorHAnsi"/>
          <w:bCs/>
          <w:sz w:val="24"/>
          <w:szCs w:val="24"/>
        </w:rPr>
      </w:pPr>
    </w:p>
    <w:p w14:paraId="266277C7" w14:textId="77777777" w:rsidR="00B74E9E" w:rsidRPr="00FF5F52" w:rsidRDefault="00B74E9E" w:rsidP="004F0647">
      <w:pPr>
        <w:pStyle w:val="ListParagraph"/>
        <w:numPr>
          <w:ilvl w:val="0"/>
          <w:numId w:val="2"/>
        </w:numPr>
        <w:spacing w:after="0" w:line="240" w:lineRule="auto"/>
        <w:rPr>
          <w:rFonts w:ascii="Corbel" w:eastAsia="Wingdings 3" w:hAnsi="Corbel" w:cstheme="minorHAnsi"/>
          <w:bCs/>
          <w:sz w:val="24"/>
          <w:szCs w:val="24"/>
        </w:rPr>
      </w:pPr>
      <w:r w:rsidRPr="00FF5F52">
        <w:rPr>
          <w:rFonts w:ascii="Corbel" w:eastAsia="Arial" w:hAnsi="Corbel" w:cstheme="minorHAnsi"/>
          <w:bCs/>
          <w:sz w:val="24"/>
          <w:szCs w:val="24"/>
        </w:rPr>
        <w:t>Additional Learning Needs Policy (CfW)</w:t>
      </w:r>
    </w:p>
    <w:p w14:paraId="2A99C484" w14:textId="77777777" w:rsidR="00B74E9E" w:rsidRPr="00FF5F52" w:rsidRDefault="00B74E9E" w:rsidP="00B74E9E">
      <w:pPr>
        <w:rPr>
          <w:rFonts w:ascii="Corbel" w:hAnsi="Corbel"/>
          <w:sz w:val="24"/>
          <w:szCs w:val="24"/>
        </w:rPr>
      </w:pPr>
    </w:p>
    <w:p w14:paraId="6814D0C5" w14:textId="77777777"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WELCOME TO OUR SCHOOL</w:t>
      </w:r>
    </w:p>
    <w:p w14:paraId="019A0716" w14:textId="77777777" w:rsidR="00B74E9E" w:rsidRPr="00FF5F52" w:rsidRDefault="00B74E9E" w:rsidP="00B74E9E">
      <w:pPr>
        <w:jc w:val="both"/>
        <w:rPr>
          <w:rFonts w:ascii="Corbel" w:hAnsi="Corbel" w:cstheme="minorHAnsi"/>
          <w:sz w:val="24"/>
          <w:szCs w:val="24"/>
        </w:rPr>
      </w:pPr>
    </w:p>
    <w:p w14:paraId="0D0E9197" w14:textId="77777777"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The United Nations Convention on the Rights of the Child (UNCRC) is at the heart of our school’s planning, policies, practice and ethos.  As a rights-respecting school we not only teach about children’s rights but also model rights and respect in all relationships.  Our belief in “restorative approaches” ensures that every child is listened to.</w:t>
      </w:r>
    </w:p>
    <w:p w14:paraId="66233434" w14:textId="77777777"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We believe that every member of the school community is a learner which includes pupils, staff and parents.  Together we develop as a learning organisation, using information from research, other schools, businesses and the real world to build a culture for improvement.</w:t>
      </w:r>
    </w:p>
    <w:p w14:paraId="6F96AF5B" w14:textId="77777777" w:rsidR="00B74E9E" w:rsidRPr="00FF5F52" w:rsidRDefault="00B74E9E" w:rsidP="00B74E9E">
      <w:pPr>
        <w:jc w:val="both"/>
        <w:rPr>
          <w:rFonts w:ascii="Corbel" w:eastAsia="Times New Roman" w:hAnsi="Corbel" w:cstheme="minorHAnsi"/>
          <w:sz w:val="24"/>
          <w:szCs w:val="24"/>
        </w:rPr>
      </w:pPr>
    </w:p>
    <w:p w14:paraId="02D223E8" w14:textId="77777777"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Across all Areas of Learning and Experience (AoLEs), the application of numeracy, literacy and digital competence is robustly planned for.  Teachers are expected to plan and deliver learning objectives pitched appropriately to the learners needs.  Lessons have success criteria (which also include numeracy, literacy and/or digital competency) to ensure the learners are aware of the particular skills they are looking to develop within that lesson.  In addition to literacy, numeracy and digital competence, teachers plan for incidental Welsh and opportunities to address relationships and sexuality education in line with the new Curriculum for Wales.</w:t>
      </w:r>
    </w:p>
    <w:p w14:paraId="00900704" w14:textId="77777777"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There is a whole school and cluster approach to well-being enabling pupils to understand their own and others’ emotions.  This is in line with the Health and Well-Being AoLE, and is integrated throughout the school day, and throughout the curriculum itself.</w:t>
      </w:r>
    </w:p>
    <w:p w14:paraId="3069CC04" w14:textId="77777777" w:rsidR="00B74E9E" w:rsidRPr="00FF5F52" w:rsidRDefault="00B74E9E" w:rsidP="00B74E9E">
      <w:pPr>
        <w:jc w:val="both"/>
        <w:rPr>
          <w:rFonts w:ascii="Corbel" w:eastAsia="Times New Roman" w:hAnsi="Corbel" w:cstheme="minorHAnsi"/>
          <w:sz w:val="24"/>
          <w:szCs w:val="24"/>
        </w:rPr>
      </w:pPr>
    </w:p>
    <w:p w14:paraId="65C48BB2" w14:textId="77777777"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Every opportunity is used to promote the ethos of “Every child can be the best they can be!”</w:t>
      </w:r>
    </w:p>
    <w:p w14:paraId="403013A1" w14:textId="77777777" w:rsidR="00B74E9E" w:rsidRPr="00FF5F52" w:rsidRDefault="00B74E9E" w:rsidP="00B74E9E">
      <w:pPr>
        <w:rPr>
          <w:rFonts w:ascii="Corbel" w:eastAsia="Arial" w:hAnsi="Corbel" w:cstheme="minorHAnsi"/>
          <w:b/>
          <w:color w:val="002060"/>
          <w:sz w:val="24"/>
          <w:szCs w:val="24"/>
        </w:rPr>
      </w:pPr>
    </w:p>
    <w:p w14:paraId="0F6DCF1F" w14:textId="77777777"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CURRICULUM FOR WALES</w:t>
      </w:r>
    </w:p>
    <w:p w14:paraId="02AFA49E" w14:textId="77777777" w:rsidR="00B74E9E" w:rsidRPr="00FF5F52" w:rsidRDefault="00B74E9E" w:rsidP="00B74E9E">
      <w:pPr>
        <w:rPr>
          <w:rFonts w:ascii="Corbel" w:eastAsia="Arial" w:hAnsi="Corbel" w:cstheme="minorHAnsi"/>
          <w:b/>
          <w:color w:val="002060"/>
          <w:sz w:val="24"/>
          <w:szCs w:val="24"/>
        </w:rPr>
      </w:pPr>
    </w:p>
    <w:p w14:paraId="274AF866" w14:textId="77777777" w:rsidR="00B74E9E" w:rsidRPr="00FF5F52" w:rsidRDefault="00B74E9E" w:rsidP="00B74E9E">
      <w:pPr>
        <w:jc w:val="both"/>
        <w:rPr>
          <w:rFonts w:ascii="Corbel" w:hAnsi="Corbel" w:cstheme="minorHAnsi"/>
          <w:sz w:val="24"/>
          <w:szCs w:val="24"/>
        </w:rPr>
      </w:pPr>
      <w:r w:rsidRPr="00FF5F52">
        <w:rPr>
          <w:rFonts w:ascii="Corbel" w:hAnsi="Corbel"/>
          <w:sz w:val="24"/>
          <w:szCs w:val="24"/>
        </w:rPr>
        <w:t>Curriculum for Wales 2022 organises learning around six areas of learning and experience. Each of the areas of learning and experience has been designed to support learners to realise the four purposes of the curriculum. They are intended to promote collaboration and cross-disciplinary school-level curriculum development and design</w:t>
      </w:r>
    </w:p>
    <w:p w14:paraId="022820FA" w14:textId="77777777" w:rsidR="00B74E9E" w:rsidRPr="00FF5F52" w:rsidRDefault="00B74E9E" w:rsidP="00B74E9E">
      <w:pPr>
        <w:rPr>
          <w:rFonts w:ascii="Corbel" w:eastAsia="Arial" w:hAnsi="Corbel" w:cstheme="minorHAnsi"/>
          <w:b/>
          <w:color w:val="002060"/>
          <w:sz w:val="24"/>
          <w:szCs w:val="24"/>
        </w:rPr>
      </w:pPr>
    </w:p>
    <w:p w14:paraId="5885B89D" w14:textId="77777777" w:rsidR="00B74E9E" w:rsidRPr="00FF5F52" w:rsidRDefault="00B74E9E" w:rsidP="00B74E9E">
      <w:pPr>
        <w:rPr>
          <w:rFonts w:ascii="Corbel" w:hAnsi="Corbel"/>
          <w:sz w:val="24"/>
          <w:szCs w:val="24"/>
        </w:rPr>
      </w:pPr>
      <w:r w:rsidRPr="00FF5F52">
        <w:rPr>
          <w:rFonts w:ascii="Corbel" w:hAnsi="Corbel"/>
          <w:sz w:val="24"/>
          <w:szCs w:val="24"/>
        </w:rPr>
        <w:t>All teachers plan for the cross-curricular responsibilities of literacy, numeracy and digital competence to support almost all learning. These are essential for learners to be able to participate successfully and confidently in the modern world</w:t>
      </w:r>
    </w:p>
    <w:p w14:paraId="1D0835CF" w14:textId="77777777" w:rsidR="00B74E9E" w:rsidRPr="00FF5F52" w:rsidRDefault="00B74E9E" w:rsidP="00B74E9E">
      <w:pPr>
        <w:rPr>
          <w:rFonts w:ascii="Corbel" w:eastAsia="Arial" w:hAnsi="Corbel" w:cstheme="minorHAnsi"/>
          <w:b/>
          <w:color w:val="002060"/>
          <w:sz w:val="24"/>
          <w:szCs w:val="24"/>
        </w:rPr>
      </w:pPr>
      <w:r w:rsidRPr="00FF5F52">
        <w:rPr>
          <w:rFonts w:ascii="Corbel" w:hAnsi="Corbel"/>
          <w:noProof/>
        </w:rPr>
        <mc:AlternateContent>
          <mc:Choice Requires="wps">
            <w:drawing>
              <wp:anchor distT="0" distB="0" distL="114300" distR="114300" simplePos="0" relativeHeight="251687936" behindDoc="0" locked="0" layoutInCell="1" allowOverlap="1" wp14:anchorId="5AD58EA8" wp14:editId="4DCEB54C">
                <wp:simplePos x="0" y="0"/>
                <wp:positionH relativeFrom="column">
                  <wp:posOffset>2971702</wp:posOffset>
                </wp:positionH>
                <wp:positionV relativeFrom="paragraph">
                  <wp:posOffset>5715</wp:posOffset>
                </wp:positionV>
                <wp:extent cx="3141735" cy="492369"/>
                <wp:effectExtent l="0" t="0" r="0" b="3175"/>
                <wp:wrapNone/>
                <wp:docPr id="8" name="Text Box 8"/>
                <wp:cNvGraphicFramePr/>
                <a:graphic xmlns:a="http://schemas.openxmlformats.org/drawingml/2006/main">
                  <a:graphicData uri="http://schemas.microsoft.com/office/word/2010/wordprocessingShape">
                    <wps:wsp>
                      <wps:cNvSpPr txBox="1"/>
                      <wps:spPr>
                        <a:xfrm>
                          <a:off x="0" y="0"/>
                          <a:ext cx="3141735" cy="492369"/>
                        </a:xfrm>
                        <a:prstGeom prst="rect">
                          <a:avLst/>
                        </a:prstGeom>
                        <a:noFill/>
                        <a:ln w="6350">
                          <a:noFill/>
                        </a:ln>
                      </wps:spPr>
                      <wps:txbx>
                        <w:txbxContent>
                          <w:p w14:paraId="054AA0B3" w14:textId="77777777" w:rsidR="00B74E9E" w:rsidRPr="004F0647" w:rsidRDefault="00B74E9E" w:rsidP="00B74E9E">
                            <w:pPr>
                              <w:jc w:val="center"/>
                              <w:rPr>
                                <w:rFonts w:ascii="Corbel" w:hAnsi="Corbel"/>
                                <w:sz w:val="28"/>
                                <w:szCs w:val="28"/>
                              </w:rPr>
                            </w:pPr>
                            <w:r w:rsidRPr="004F0647">
                              <w:rPr>
                                <w:rFonts w:ascii="Corbel" w:hAnsi="Corbel"/>
                                <w:sz w:val="28"/>
                                <w:szCs w:val="28"/>
                              </w:rPr>
                              <w:t>The six areas of learning and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D58EA8" id="Text Box 8" o:spid="_x0000_s1028" type="#_x0000_t202" style="position:absolute;margin-left:234pt;margin-top:.45pt;width:247.4pt;height:38.7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" filled="f" stroked="f" strokeweight=".5pt">
                <v:textbox>
                  <w:txbxContent>
                    <w:p w14:paraId="054AA0B3" w14:textId="77777777" w:rsidR="00B74E9E" w:rsidRPr="004F0647" w:rsidRDefault="00B74E9E" w:rsidP="00B74E9E">
                      <w:pPr>
                        <w:jc w:val="center"/>
                        <w:rPr>
                          <w:rFonts w:ascii="Corbel" w:hAnsi="Corbel"/>
                          <w:sz w:val="28"/>
                          <w:szCs w:val="28"/>
                        </w:rPr>
                      </w:pPr>
                      <w:r w:rsidRPr="004F0647">
                        <w:rPr>
                          <w:rFonts w:ascii="Corbel" w:hAnsi="Corbel"/>
                          <w:sz w:val="28"/>
                          <w:szCs w:val="28"/>
                        </w:rPr>
                        <w:t>The six areas of learning and experience</w:t>
                      </w:r>
                    </w:p>
                  </w:txbxContent>
                </v:textbox>
              </v:shape>
            </w:pict>
          </mc:Fallback>
        </mc:AlternateContent>
      </w:r>
      <w:r w:rsidRPr="00FF5F52">
        <w:rPr>
          <w:rFonts w:ascii="Corbel" w:hAnsi="Corbel"/>
          <w:noProof/>
        </w:rPr>
        <w:drawing>
          <wp:anchor distT="0" distB="0" distL="114300" distR="114300" simplePos="0" relativeHeight="251682816" behindDoc="0" locked="0" layoutInCell="1" allowOverlap="1" wp14:anchorId="0E0DFE87" wp14:editId="49EA3352">
            <wp:simplePos x="0" y="0"/>
            <wp:positionH relativeFrom="column">
              <wp:posOffset>2889690</wp:posOffset>
            </wp:positionH>
            <wp:positionV relativeFrom="paragraph">
              <wp:posOffset>351351</wp:posOffset>
            </wp:positionV>
            <wp:extent cx="3216910" cy="2472690"/>
            <wp:effectExtent l="0" t="0" r="2540" b="3810"/>
            <wp:wrapSquare wrapText="bothSides"/>
            <wp:docPr id="4" name="Picture 4" descr="Virtual Field Trip to Amroth to Investigate climate change - Pembrokeshire  Coastal Forum (P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irtual Field Trip to Amroth to Investigate climate change - Pembrokeshire  Coastal Forum (PCF)"/>
                    <pic:cNvPicPr>
                      <a:picLocks noChangeAspect="1" noChangeArrowheads="1"/>
                    </pic:cNvPicPr>
                  </pic:nvPicPr>
                  <pic:blipFill rotWithShape="1">
                    <a:blip r:embed="rId17">
                      <a:extLst>
                        <a:ext uri="{28A0092B-C50C-407E-A947-70E740481C1C}">
                          <a14:useLocalDpi xmlns:a14="http://schemas.microsoft.com/office/drawing/2010/main" val="0"/>
                        </a:ext>
                      </a:extLst>
                    </a:blip>
                    <a:srcRect t="27899" b="17354"/>
                    <a:stretch/>
                  </pic:blipFill>
                  <pic:spPr bwMode="auto">
                    <a:xfrm>
                      <a:off x="0" y="0"/>
                      <a:ext cx="3216910" cy="2472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5F52">
        <w:rPr>
          <w:rFonts w:ascii="Corbel" w:eastAsia="Arial" w:hAnsi="Corbel" w:cstheme="minorHAnsi"/>
          <w:bCs/>
          <w:noProof/>
          <w:color w:val="002060"/>
          <w:sz w:val="24"/>
          <w:szCs w:val="24"/>
        </w:rPr>
        <w:drawing>
          <wp:anchor distT="0" distB="0" distL="114300" distR="114300" simplePos="0" relativeHeight="251683840" behindDoc="0" locked="0" layoutInCell="1" allowOverlap="1" wp14:anchorId="38BFA60F" wp14:editId="2B525C0D">
            <wp:simplePos x="0" y="0"/>
            <wp:positionH relativeFrom="margin">
              <wp:posOffset>-193675</wp:posOffset>
            </wp:positionH>
            <wp:positionV relativeFrom="paragraph">
              <wp:posOffset>345440</wp:posOffset>
            </wp:positionV>
            <wp:extent cx="3264535" cy="24022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64535" cy="2402205"/>
                    </a:xfrm>
                    <a:prstGeom prst="rect">
                      <a:avLst/>
                    </a:prstGeom>
                  </pic:spPr>
                </pic:pic>
              </a:graphicData>
            </a:graphic>
            <wp14:sizeRelH relativeFrom="margin">
              <wp14:pctWidth>0</wp14:pctWidth>
            </wp14:sizeRelH>
            <wp14:sizeRelV relativeFrom="margin">
              <wp14:pctHeight>0</wp14:pctHeight>
            </wp14:sizeRelV>
          </wp:anchor>
        </w:drawing>
      </w:r>
      <w:r w:rsidRPr="00FF5F52">
        <w:rPr>
          <w:rFonts w:ascii="Corbel" w:hAnsi="Corbel"/>
          <w:noProof/>
        </w:rPr>
        <mc:AlternateContent>
          <mc:Choice Requires="wps">
            <w:drawing>
              <wp:anchor distT="0" distB="0" distL="114300" distR="114300" simplePos="0" relativeHeight="251684864" behindDoc="0" locked="0" layoutInCell="1" allowOverlap="1" wp14:anchorId="11A226F5" wp14:editId="14BD3C61">
                <wp:simplePos x="0" y="0"/>
                <wp:positionH relativeFrom="column">
                  <wp:posOffset>-75662</wp:posOffset>
                </wp:positionH>
                <wp:positionV relativeFrom="paragraph">
                  <wp:posOffset>488</wp:posOffset>
                </wp:positionV>
                <wp:extent cx="3024554" cy="492369"/>
                <wp:effectExtent l="0" t="0" r="0" b="3175"/>
                <wp:wrapNone/>
                <wp:docPr id="5" name="Text Box 5"/>
                <wp:cNvGraphicFramePr/>
                <a:graphic xmlns:a="http://schemas.openxmlformats.org/drawingml/2006/main">
                  <a:graphicData uri="http://schemas.microsoft.com/office/word/2010/wordprocessingShape">
                    <wps:wsp>
                      <wps:cNvSpPr txBox="1"/>
                      <wps:spPr>
                        <a:xfrm>
                          <a:off x="0" y="0"/>
                          <a:ext cx="3024554" cy="492369"/>
                        </a:xfrm>
                        <a:prstGeom prst="rect">
                          <a:avLst/>
                        </a:prstGeom>
                        <a:noFill/>
                        <a:ln w="6350">
                          <a:noFill/>
                        </a:ln>
                      </wps:spPr>
                      <wps:txbx>
                        <w:txbxContent>
                          <w:p w14:paraId="78E8F412" w14:textId="77777777" w:rsidR="00B74E9E" w:rsidRPr="004F0647" w:rsidRDefault="00B74E9E" w:rsidP="00B74E9E">
                            <w:pPr>
                              <w:jc w:val="center"/>
                              <w:rPr>
                                <w:rFonts w:ascii="Corbel" w:hAnsi="Corbel"/>
                                <w:sz w:val="28"/>
                                <w:szCs w:val="28"/>
                              </w:rPr>
                            </w:pPr>
                            <w:r w:rsidRPr="004F0647">
                              <w:rPr>
                                <w:rFonts w:ascii="Corbel" w:hAnsi="Corbel"/>
                                <w:sz w:val="28"/>
                                <w:szCs w:val="28"/>
                              </w:rPr>
                              <w:t>The four core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A226F5" id="Text Box 5" o:spid="_x0000_s1029" type="#_x0000_t202" style="position:absolute;margin-left:-5.95pt;margin-top:.05pt;width:238.15pt;height:38.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" filled="f" stroked="f" strokeweight=".5pt">
                <v:textbox>
                  <w:txbxContent>
                    <w:p w14:paraId="78E8F412" w14:textId="77777777" w:rsidR="00B74E9E" w:rsidRPr="004F0647" w:rsidRDefault="00B74E9E" w:rsidP="00B74E9E">
                      <w:pPr>
                        <w:jc w:val="center"/>
                        <w:rPr>
                          <w:rFonts w:ascii="Corbel" w:hAnsi="Corbel"/>
                          <w:sz w:val="28"/>
                          <w:szCs w:val="28"/>
                        </w:rPr>
                      </w:pPr>
                      <w:r w:rsidRPr="004F0647">
                        <w:rPr>
                          <w:rFonts w:ascii="Corbel" w:hAnsi="Corbel"/>
                          <w:sz w:val="28"/>
                          <w:szCs w:val="28"/>
                        </w:rPr>
                        <w:t>The four core purposes</w:t>
                      </w:r>
                    </w:p>
                  </w:txbxContent>
                </v:textbox>
              </v:shape>
            </w:pict>
          </mc:Fallback>
        </mc:AlternateContent>
      </w:r>
    </w:p>
    <w:p w14:paraId="5F04F75A" w14:textId="28051046" w:rsidR="00B74E9E" w:rsidRPr="00FF5F52" w:rsidRDefault="00B74E9E" w:rsidP="00B74E9E">
      <w:pPr>
        <w:rPr>
          <w:rFonts w:ascii="Corbel" w:eastAsia="Arial" w:hAnsi="Corbel" w:cstheme="minorHAnsi"/>
          <w:b/>
          <w:color w:val="002060"/>
          <w:sz w:val="24"/>
          <w:szCs w:val="24"/>
        </w:rPr>
      </w:pPr>
    </w:p>
    <w:p w14:paraId="5C921787" w14:textId="654E0FE4" w:rsidR="00B74E9E" w:rsidRPr="00FF5F52" w:rsidRDefault="00F66EF9" w:rsidP="00B74E9E">
      <w:pPr>
        <w:rPr>
          <w:rFonts w:ascii="Corbel" w:eastAsia="Arial" w:hAnsi="Corbel" w:cstheme="minorHAnsi"/>
          <w:b/>
          <w:color w:val="002060"/>
          <w:sz w:val="24"/>
          <w:szCs w:val="24"/>
        </w:rPr>
      </w:pPr>
      <w:r w:rsidRPr="00FF5F52">
        <w:rPr>
          <w:rFonts w:ascii="Corbel" w:hAnsi="Corbel"/>
          <w:noProof/>
        </w:rPr>
        <mc:AlternateContent>
          <mc:Choice Requires="wps">
            <w:drawing>
              <wp:anchor distT="0" distB="0" distL="114300" distR="114300" simplePos="0" relativeHeight="251686912" behindDoc="0" locked="0" layoutInCell="1" allowOverlap="1" wp14:anchorId="3AC211A2" wp14:editId="56928045">
                <wp:simplePos x="0" y="0"/>
                <wp:positionH relativeFrom="margin">
                  <wp:posOffset>589280</wp:posOffset>
                </wp:positionH>
                <wp:positionV relativeFrom="paragraph">
                  <wp:posOffset>-108585</wp:posOffset>
                </wp:positionV>
                <wp:extent cx="4401771" cy="298938"/>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4401771" cy="298938"/>
                        </a:xfrm>
                        <a:prstGeom prst="rect">
                          <a:avLst/>
                        </a:prstGeom>
                        <a:noFill/>
                        <a:ln w="6350">
                          <a:noFill/>
                        </a:ln>
                      </wps:spPr>
                      <wps:txbx>
                        <w:txbxContent>
                          <w:p w14:paraId="3B79E704" w14:textId="77777777" w:rsidR="00B74E9E" w:rsidRPr="00116476" w:rsidRDefault="00B74E9E" w:rsidP="00B74E9E">
                            <w:pPr>
                              <w:jc w:val="center"/>
                              <w:rPr>
                                <w:sz w:val="28"/>
                                <w:szCs w:val="28"/>
                              </w:rPr>
                            </w:pPr>
                            <w:r w:rsidRPr="00116476">
                              <w:rPr>
                                <w:sz w:val="28"/>
                                <w:szCs w:val="28"/>
                              </w:rPr>
                              <w:t>Cross-curricular s</w:t>
                            </w:r>
                            <w:r>
                              <w:rPr>
                                <w:sz w:val="28"/>
                                <w:szCs w:val="28"/>
                              </w:rPr>
                              <w:t>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211A2" id="Text Box 7" o:spid="_x0000_s1030" type="#_x0000_t202" style="position:absolute;margin-left:46.4pt;margin-top:-8.55pt;width:346.6pt;height:23.5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" filled="f" stroked="f" strokeweight=".5pt">
                <v:textbox>
                  <w:txbxContent>
                    <w:p w14:paraId="3B79E704" w14:textId="77777777" w:rsidR="00B74E9E" w:rsidRPr="00116476" w:rsidRDefault="00B74E9E" w:rsidP="00B74E9E">
                      <w:pPr>
                        <w:jc w:val="center"/>
                        <w:rPr>
                          <w:sz w:val="28"/>
                          <w:szCs w:val="28"/>
                        </w:rPr>
                      </w:pPr>
                      <w:r w:rsidRPr="00116476">
                        <w:rPr>
                          <w:sz w:val="28"/>
                          <w:szCs w:val="28"/>
                        </w:rPr>
                        <w:t>Cross-curricular s</w:t>
                      </w:r>
                      <w:r>
                        <w:rPr>
                          <w:sz w:val="28"/>
                          <w:szCs w:val="28"/>
                        </w:rPr>
                        <w:t>kills</w:t>
                      </w:r>
                    </w:p>
                  </w:txbxContent>
                </v:textbox>
                <w10:wrap anchorx="margin"/>
              </v:shape>
            </w:pict>
          </mc:Fallback>
        </mc:AlternateContent>
      </w:r>
      <w:r w:rsidR="00B74E9E" w:rsidRPr="00FF5F52">
        <w:rPr>
          <w:rFonts w:ascii="Corbel" w:eastAsia="Arial" w:hAnsi="Corbel" w:cstheme="minorHAnsi"/>
          <w:b/>
          <w:noProof/>
          <w:color w:val="002060"/>
          <w:sz w:val="24"/>
          <w:szCs w:val="24"/>
        </w:rPr>
        <w:drawing>
          <wp:anchor distT="0" distB="0" distL="114300" distR="114300" simplePos="0" relativeHeight="251685888" behindDoc="0" locked="0" layoutInCell="1" allowOverlap="1" wp14:anchorId="0EE0B88D" wp14:editId="5E14A74D">
            <wp:simplePos x="0" y="0"/>
            <wp:positionH relativeFrom="column">
              <wp:posOffset>1099771</wp:posOffset>
            </wp:positionH>
            <wp:positionV relativeFrom="paragraph">
              <wp:posOffset>137502</wp:posOffset>
            </wp:positionV>
            <wp:extent cx="3370580" cy="2107565"/>
            <wp:effectExtent l="0" t="0" r="127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761" t="3123" r="3663" b="7555"/>
                    <a:stretch/>
                  </pic:blipFill>
                  <pic:spPr bwMode="auto">
                    <a:xfrm>
                      <a:off x="0" y="0"/>
                      <a:ext cx="3370580" cy="2107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9D7C18" w14:textId="77777777" w:rsidR="00B74E9E" w:rsidRPr="00FF5F52" w:rsidRDefault="00B74E9E" w:rsidP="00B74E9E">
      <w:pPr>
        <w:rPr>
          <w:rFonts w:ascii="Corbel" w:eastAsia="Arial" w:hAnsi="Corbel" w:cstheme="minorHAnsi"/>
          <w:b/>
          <w:color w:val="002060"/>
          <w:sz w:val="24"/>
          <w:szCs w:val="24"/>
        </w:rPr>
      </w:pPr>
    </w:p>
    <w:p w14:paraId="13AE8DB2" w14:textId="77777777" w:rsidR="00B74E9E" w:rsidRPr="00FF5F52" w:rsidRDefault="00B74E9E" w:rsidP="00B74E9E">
      <w:pPr>
        <w:rPr>
          <w:rFonts w:ascii="Corbel" w:eastAsia="Arial" w:hAnsi="Corbel" w:cstheme="minorHAnsi"/>
          <w:b/>
          <w:color w:val="002060"/>
          <w:sz w:val="24"/>
          <w:szCs w:val="24"/>
        </w:rPr>
      </w:pPr>
    </w:p>
    <w:p w14:paraId="2A7EAB93" w14:textId="77777777" w:rsidR="00B74E9E" w:rsidRPr="00FF5F52" w:rsidRDefault="00B74E9E" w:rsidP="00B74E9E">
      <w:pPr>
        <w:rPr>
          <w:rFonts w:ascii="Corbel" w:eastAsia="Arial" w:hAnsi="Corbel" w:cstheme="minorHAnsi"/>
          <w:bCs/>
          <w:color w:val="002060"/>
          <w:sz w:val="24"/>
          <w:szCs w:val="24"/>
        </w:rPr>
      </w:pPr>
    </w:p>
    <w:p w14:paraId="5888EBEF" w14:textId="77777777" w:rsidR="00B74E9E" w:rsidRPr="00FF5F52" w:rsidRDefault="00B74E9E" w:rsidP="00B74E9E">
      <w:pPr>
        <w:rPr>
          <w:rFonts w:ascii="Corbel" w:eastAsia="Arial" w:hAnsi="Corbel" w:cstheme="minorHAnsi"/>
          <w:bCs/>
          <w:color w:val="002060"/>
          <w:sz w:val="24"/>
          <w:szCs w:val="24"/>
        </w:rPr>
      </w:pPr>
    </w:p>
    <w:p w14:paraId="17D01F3F" w14:textId="77777777" w:rsidR="00B74E9E" w:rsidRPr="00FF5F52" w:rsidRDefault="00B74E9E" w:rsidP="00B74E9E">
      <w:pPr>
        <w:rPr>
          <w:rFonts w:ascii="Corbel" w:eastAsia="Arial" w:hAnsi="Corbel" w:cstheme="minorHAnsi"/>
          <w:bCs/>
          <w:color w:val="002060"/>
          <w:sz w:val="24"/>
          <w:szCs w:val="24"/>
        </w:rPr>
      </w:pPr>
    </w:p>
    <w:p w14:paraId="264B6B30" w14:textId="77777777" w:rsidR="00B74E9E" w:rsidRPr="00FF5F52" w:rsidRDefault="00B74E9E" w:rsidP="00B74E9E">
      <w:pPr>
        <w:rPr>
          <w:rFonts w:ascii="Corbel" w:eastAsia="Arial" w:hAnsi="Corbel" w:cstheme="minorHAnsi"/>
          <w:bCs/>
          <w:color w:val="002060"/>
          <w:sz w:val="24"/>
          <w:szCs w:val="24"/>
        </w:rPr>
      </w:pPr>
    </w:p>
    <w:p w14:paraId="060E0AE1" w14:textId="77777777" w:rsidR="00B74E9E" w:rsidRPr="00FF5F52" w:rsidRDefault="00B74E9E" w:rsidP="00B74E9E">
      <w:pPr>
        <w:rPr>
          <w:rFonts w:ascii="Corbel" w:eastAsia="Arial" w:hAnsi="Corbel" w:cstheme="minorHAnsi"/>
          <w:bCs/>
          <w:color w:val="002060"/>
          <w:sz w:val="24"/>
          <w:szCs w:val="24"/>
        </w:rPr>
      </w:pPr>
    </w:p>
    <w:p w14:paraId="6FE56218" w14:textId="77777777" w:rsidR="00B74E9E" w:rsidRPr="00FF5F52" w:rsidRDefault="00B74E9E" w:rsidP="00B74E9E">
      <w:pPr>
        <w:rPr>
          <w:rFonts w:ascii="Corbel" w:eastAsia="Arial" w:hAnsi="Corbel" w:cstheme="minorHAnsi"/>
          <w:bCs/>
          <w:color w:val="002060"/>
          <w:sz w:val="24"/>
          <w:szCs w:val="24"/>
        </w:rPr>
      </w:pPr>
      <w:r w:rsidRPr="00FF5F52">
        <w:rPr>
          <w:rFonts w:ascii="Corbel" w:hAnsi="Corbel"/>
          <w:noProof/>
        </w:rPr>
        <mc:AlternateContent>
          <mc:Choice Requires="wps">
            <w:drawing>
              <wp:anchor distT="0" distB="0" distL="114300" distR="114300" simplePos="0" relativeHeight="251689984" behindDoc="0" locked="0" layoutInCell="1" allowOverlap="1" wp14:anchorId="59632A02" wp14:editId="4C4F844A">
                <wp:simplePos x="0" y="0"/>
                <wp:positionH relativeFrom="margin">
                  <wp:posOffset>738505</wp:posOffset>
                </wp:positionH>
                <wp:positionV relativeFrom="paragraph">
                  <wp:posOffset>34290</wp:posOffset>
                </wp:positionV>
                <wp:extent cx="4401771" cy="298938"/>
                <wp:effectExtent l="0" t="0" r="0" b="6350"/>
                <wp:wrapNone/>
                <wp:docPr id="11" name="Text Box 11"/>
                <wp:cNvGraphicFramePr/>
                <a:graphic xmlns:a="http://schemas.openxmlformats.org/drawingml/2006/main">
                  <a:graphicData uri="http://schemas.microsoft.com/office/word/2010/wordprocessingShape">
                    <wps:wsp>
                      <wps:cNvSpPr txBox="1"/>
                      <wps:spPr>
                        <a:xfrm>
                          <a:off x="0" y="0"/>
                          <a:ext cx="4401771" cy="298938"/>
                        </a:xfrm>
                        <a:prstGeom prst="rect">
                          <a:avLst/>
                        </a:prstGeom>
                        <a:noFill/>
                        <a:ln w="6350">
                          <a:noFill/>
                        </a:ln>
                      </wps:spPr>
                      <wps:txbx>
                        <w:txbxContent>
                          <w:p w14:paraId="76F56FF2" w14:textId="77777777" w:rsidR="00B74E9E" w:rsidRPr="004F0647" w:rsidRDefault="00B74E9E" w:rsidP="00B74E9E">
                            <w:pPr>
                              <w:jc w:val="center"/>
                              <w:rPr>
                                <w:rFonts w:ascii="Corbel" w:hAnsi="Corbel"/>
                                <w:sz w:val="28"/>
                                <w:szCs w:val="28"/>
                              </w:rPr>
                            </w:pPr>
                            <w:r w:rsidRPr="004F0647">
                              <w:rPr>
                                <w:rFonts w:ascii="Corbel" w:hAnsi="Corbel"/>
                                <w:sz w:val="28"/>
                                <w:szCs w:val="28"/>
                              </w:rPr>
                              <w:t>The 12 Pedagogical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32A02" id="Text Box 11" o:spid="_x0000_s1031" type="#_x0000_t202" style="position:absolute;margin-left:58.15pt;margin-top:2.7pt;width:346.6pt;height:23.5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" filled="f" stroked="f" strokeweight=".5pt">
                <v:textbox>
                  <w:txbxContent>
                    <w:p w14:paraId="76F56FF2" w14:textId="77777777" w:rsidR="00B74E9E" w:rsidRPr="004F0647" w:rsidRDefault="00B74E9E" w:rsidP="00B74E9E">
                      <w:pPr>
                        <w:jc w:val="center"/>
                        <w:rPr>
                          <w:rFonts w:ascii="Corbel" w:hAnsi="Corbel"/>
                          <w:sz w:val="28"/>
                          <w:szCs w:val="28"/>
                        </w:rPr>
                      </w:pPr>
                      <w:r w:rsidRPr="004F0647">
                        <w:rPr>
                          <w:rFonts w:ascii="Corbel" w:hAnsi="Corbel"/>
                          <w:sz w:val="28"/>
                          <w:szCs w:val="28"/>
                        </w:rPr>
                        <w:t>The 12 Pedagogical principles</w:t>
                      </w:r>
                    </w:p>
                  </w:txbxContent>
                </v:textbox>
                <w10:wrap anchorx="margin"/>
              </v:shape>
            </w:pict>
          </mc:Fallback>
        </mc:AlternateContent>
      </w:r>
    </w:p>
    <w:p w14:paraId="4DF11E64" w14:textId="77777777" w:rsidR="00B74E9E" w:rsidRPr="00FF5F52" w:rsidRDefault="00B74E9E" w:rsidP="00B74E9E">
      <w:pPr>
        <w:rPr>
          <w:rFonts w:ascii="Corbel" w:eastAsia="Arial" w:hAnsi="Corbel" w:cstheme="minorHAnsi"/>
          <w:bCs/>
          <w:color w:val="002060"/>
          <w:sz w:val="24"/>
          <w:szCs w:val="24"/>
        </w:rPr>
      </w:pPr>
    </w:p>
    <w:p w14:paraId="3627BCEB" w14:textId="77777777" w:rsidR="00B74E9E" w:rsidRPr="00FF5F52" w:rsidRDefault="00B74E9E" w:rsidP="00B74E9E">
      <w:pPr>
        <w:rPr>
          <w:rFonts w:ascii="Corbel" w:eastAsia="Arial" w:hAnsi="Corbel" w:cstheme="minorHAnsi"/>
          <w:bCs/>
          <w:color w:val="002060"/>
          <w:sz w:val="24"/>
          <w:szCs w:val="24"/>
        </w:rPr>
      </w:pPr>
      <w:r w:rsidRPr="00FF5F52">
        <w:rPr>
          <w:rFonts w:ascii="Corbel" w:eastAsia="Arial" w:hAnsi="Corbel" w:cstheme="minorHAnsi"/>
          <w:bCs/>
          <w:noProof/>
          <w:color w:val="002060"/>
          <w:sz w:val="24"/>
          <w:szCs w:val="24"/>
        </w:rPr>
        <w:lastRenderedPageBreak/>
        <w:drawing>
          <wp:anchor distT="0" distB="0" distL="114300" distR="114300" simplePos="0" relativeHeight="251688960" behindDoc="0" locked="0" layoutInCell="1" allowOverlap="1" wp14:anchorId="2192E480" wp14:editId="1B54BF45">
            <wp:simplePos x="0" y="0"/>
            <wp:positionH relativeFrom="margin">
              <wp:posOffset>544830</wp:posOffset>
            </wp:positionH>
            <wp:positionV relativeFrom="paragraph">
              <wp:posOffset>123190</wp:posOffset>
            </wp:positionV>
            <wp:extent cx="5298440" cy="31305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98440" cy="3130550"/>
                    </a:xfrm>
                    <a:prstGeom prst="rect">
                      <a:avLst/>
                    </a:prstGeom>
                  </pic:spPr>
                </pic:pic>
              </a:graphicData>
            </a:graphic>
            <wp14:sizeRelH relativeFrom="margin">
              <wp14:pctWidth>0</wp14:pctWidth>
            </wp14:sizeRelH>
            <wp14:sizeRelV relativeFrom="margin">
              <wp14:pctHeight>0</wp14:pctHeight>
            </wp14:sizeRelV>
          </wp:anchor>
        </w:drawing>
      </w:r>
    </w:p>
    <w:p w14:paraId="2D874E00" w14:textId="77777777" w:rsidR="00B74E9E" w:rsidRPr="00FF5F52" w:rsidRDefault="00B74E9E" w:rsidP="00B74E9E">
      <w:pPr>
        <w:rPr>
          <w:rFonts w:ascii="Corbel" w:eastAsia="Arial" w:hAnsi="Corbel" w:cstheme="minorHAnsi"/>
          <w:bCs/>
          <w:color w:val="002060"/>
          <w:sz w:val="24"/>
          <w:szCs w:val="24"/>
        </w:rPr>
      </w:pPr>
    </w:p>
    <w:p w14:paraId="3AC82C8B" w14:textId="77777777" w:rsidR="00B74E9E" w:rsidRPr="00FF5F52" w:rsidRDefault="00B74E9E" w:rsidP="00B74E9E">
      <w:pPr>
        <w:rPr>
          <w:rFonts w:ascii="Corbel" w:eastAsia="Arial" w:hAnsi="Corbel" w:cstheme="minorHAnsi"/>
          <w:bCs/>
          <w:color w:val="002060"/>
          <w:sz w:val="24"/>
          <w:szCs w:val="24"/>
        </w:rPr>
      </w:pPr>
    </w:p>
    <w:p w14:paraId="2C61A278" w14:textId="77777777" w:rsidR="00B74E9E" w:rsidRPr="00FF5F52" w:rsidRDefault="00B74E9E" w:rsidP="00B74E9E">
      <w:pPr>
        <w:rPr>
          <w:rFonts w:ascii="Corbel" w:eastAsia="Arial" w:hAnsi="Corbel" w:cstheme="minorHAnsi"/>
          <w:bCs/>
          <w:color w:val="002060"/>
          <w:sz w:val="24"/>
          <w:szCs w:val="24"/>
        </w:rPr>
      </w:pPr>
    </w:p>
    <w:p w14:paraId="38A2A47E" w14:textId="77777777" w:rsidR="00B74E9E" w:rsidRPr="00FF5F52" w:rsidRDefault="00B74E9E" w:rsidP="00B74E9E">
      <w:pPr>
        <w:rPr>
          <w:rFonts w:ascii="Corbel" w:eastAsia="Arial" w:hAnsi="Corbel" w:cstheme="minorHAnsi"/>
          <w:bCs/>
          <w:color w:val="002060"/>
          <w:sz w:val="24"/>
          <w:szCs w:val="24"/>
        </w:rPr>
      </w:pPr>
    </w:p>
    <w:p w14:paraId="528D59E0" w14:textId="77777777" w:rsidR="00B74E9E" w:rsidRPr="00FF5F52" w:rsidRDefault="00B74E9E" w:rsidP="00B74E9E">
      <w:pPr>
        <w:rPr>
          <w:rFonts w:ascii="Corbel" w:eastAsia="Arial" w:hAnsi="Corbel" w:cstheme="minorHAnsi"/>
          <w:bCs/>
          <w:color w:val="002060"/>
          <w:sz w:val="24"/>
          <w:szCs w:val="24"/>
        </w:rPr>
      </w:pPr>
    </w:p>
    <w:p w14:paraId="13BDD9FE" w14:textId="77777777" w:rsidR="00B74E9E" w:rsidRPr="00FF5F52" w:rsidRDefault="00B74E9E" w:rsidP="00B74E9E">
      <w:pPr>
        <w:rPr>
          <w:rFonts w:ascii="Corbel" w:eastAsia="Arial" w:hAnsi="Corbel" w:cstheme="minorHAnsi"/>
          <w:bCs/>
          <w:color w:val="002060"/>
          <w:sz w:val="24"/>
          <w:szCs w:val="24"/>
        </w:rPr>
      </w:pPr>
    </w:p>
    <w:p w14:paraId="7560A329" w14:textId="77777777" w:rsidR="00B74E9E" w:rsidRPr="00FF5F52" w:rsidRDefault="00B74E9E" w:rsidP="00B74E9E">
      <w:pPr>
        <w:rPr>
          <w:rFonts w:ascii="Corbel" w:eastAsia="Arial" w:hAnsi="Corbel" w:cstheme="minorHAnsi"/>
          <w:bCs/>
          <w:color w:val="002060"/>
          <w:sz w:val="24"/>
          <w:szCs w:val="24"/>
        </w:rPr>
      </w:pPr>
    </w:p>
    <w:p w14:paraId="17605D73" w14:textId="77777777" w:rsidR="00B74E9E" w:rsidRPr="00FF5F52" w:rsidRDefault="00B74E9E" w:rsidP="00B74E9E">
      <w:pPr>
        <w:rPr>
          <w:rFonts w:ascii="Corbel" w:eastAsia="Arial" w:hAnsi="Corbel" w:cstheme="minorHAnsi"/>
          <w:bCs/>
          <w:color w:val="002060"/>
          <w:sz w:val="24"/>
          <w:szCs w:val="24"/>
        </w:rPr>
      </w:pPr>
    </w:p>
    <w:p w14:paraId="66EDBA80" w14:textId="77777777" w:rsidR="00B74E9E" w:rsidRPr="00FF5F52" w:rsidRDefault="00B74E9E" w:rsidP="00B74E9E">
      <w:pPr>
        <w:rPr>
          <w:rFonts w:ascii="Corbel" w:eastAsia="Arial" w:hAnsi="Corbel" w:cstheme="minorHAnsi"/>
          <w:bCs/>
          <w:color w:val="002060"/>
          <w:sz w:val="24"/>
          <w:szCs w:val="24"/>
        </w:rPr>
      </w:pPr>
    </w:p>
    <w:p w14:paraId="7CA29D81" w14:textId="63C3FFBA" w:rsidR="00B74E9E" w:rsidRPr="00FF5F52" w:rsidRDefault="00B74E9E" w:rsidP="00B74E9E">
      <w:pPr>
        <w:rPr>
          <w:rFonts w:ascii="Corbel" w:eastAsia="Arial" w:hAnsi="Corbel" w:cstheme="minorHAnsi"/>
          <w:bCs/>
          <w:color w:val="002060"/>
          <w:sz w:val="24"/>
          <w:szCs w:val="24"/>
        </w:rPr>
      </w:pPr>
    </w:p>
    <w:p w14:paraId="71365FEE" w14:textId="77777777" w:rsidR="00B74E9E" w:rsidRPr="00FF5F52" w:rsidRDefault="00B74E9E" w:rsidP="00B74E9E">
      <w:pPr>
        <w:rPr>
          <w:rFonts w:ascii="Corbel" w:eastAsia="Arial" w:hAnsi="Corbel" w:cstheme="minorHAnsi"/>
          <w:bCs/>
          <w:color w:val="002060"/>
          <w:sz w:val="24"/>
          <w:szCs w:val="24"/>
        </w:rPr>
      </w:pPr>
    </w:p>
    <w:p w14:paraId="05814B1D" w14:textId="77777777" w:rsidR="00B74E9E" w:rsidRPr="00FF5F52" w:rsidRDefault="00B74E9E" w:rsidP="00B74E9E">
      <w:pPr>
        <w:jc w:val="center"/>
        <w:rPr>
          <w:rFonts w:ascii="Corbel" w:hAnsi="Corbel" w:cstheme="minorHAnsi"/>
          <w:b/>
          <w:bCs/>
          <w:sz w:val="24"/>
          <w:szCs w:val="24"/>
          <w:u w:val="single"/>
        </w:rPr>
      </w:pPr>
      <w:r w:rsidRPr="00FF5F52">
        <w:rPr>
          <w:rFonts w:ascii="Corbel" w:hAnsi="Corbel" w:cstheme="minorHAnsi"/>
          <w:b/>
          <w:bCs/>
          <w:sz w:val="24"/>
          <w:szCs w:val="24"/>
          <w:u w:val="single"/>
        </w:rPr>
        <w:t>Children's Rights</w:t>
      </w:r>
    </w:p>
    <w:p w14:paraId="4C2B44B7" w14:textId="77777777" w:rsidR="00B74E9E" w:rsidRPr="00FF5F52" w:rsidRDefault="00B74E9E" w:rsidP="00B74E9E">
      <w:pPr>
        <w:rPr>
          <w:rFonts w:ascii="Corbel" w:eastAsia="Times New Roman" w:hAnsi="Corbel" w:cstheme="minorHAnsi"/>
          <w:sz w:val="24"/>
          <w:szCs w:val="24"/>
        </w:rPr>
      </w:pPr>
    </w:p>
    <w:p w14:paraId="32F80EA0" w14:textId="77777777" w:rsidR="00B74E9E" w:rsidRPr="00FF5F52" w:rsidRDefault="00B74E9E" w:rsidP="00B74E9E">
      <w:pPr>
        <w:rPr>
          <w:rFonts w:ascii="Corbel" w:hAnsi="Corbel" w:cstheme="minorHAnsi"/>
          <w:sz w:val="24"/>
          <w:szCs w:val="24"/>
        </w:rPr>
      </w:pPr>
      <w:r w:rsidRPr="00FF5F52">
        <w:rPr>
          <w:rFonts w:ascii="Corbel" w:hAnsi="Corbel" w:cstheme="minorHAnsi"/>
          <w:sz w:val="24"/>
          <w:szCs w:val="24"/>
        </w:rPr>
        <w:t>Children and young people have 42 rights under the United Nations Convention on the Rights of the Child (UNCRC).  These 42 rights give children and young people what they need to grow up happily, healthily and safely.  In 2011 Wales became the first country in the UK to make the UNCRC part of its domestic law.</w:t>
      </w:r>
    </w:p>
    <w:p w14:paraId="7155EA69" w14:textId="77777777" w:rsidR="00B74E9E" w:rsidRPr="00FF5F52" w:rsidRDefault="00B74E9E" w:rsidP="00B74E9E">
      <w:pPr>
        <w:rPr>
          <w:rFonts w:ascii="Corbel" w:eastAsia="Times New Roman" w:hAnsi="Corbel" w:cstheme="minorHAnsi"/>
          <w:sz w:val="24"/>
          <w:szCs w:val="24"/>
        </w:rPr>
      </w:pPr>
    </w:p>
    <w:p w14:paraId="080EB9A1" w14:textId="7EC47C16" w:rsidR="00B74E9E" w:rsidRPr="00FF5F52" w:rsidRDefault="00B74E9E" w:rsidP="00B74E9E">
      <w:pPr>
        <w:rPr>
          <w:rFonts w:ascii="Corbel" w:hAnsi="Corbel" w:cstheme="minorHAnsi"/>
          <w:sz w:val="24"/>
          <w:szCs w:val="24"/>
        </w:rPr>
      </w:pPr>
      <w:r w:rsidRPr="00FF5F52">
        <w:rPr>
          <w:rFonts w:ascii="Corbel" w:hAnsi="Corbel" w:cstheme="minorHAnsi"/>
          <w:sz w:val="24"/>
          <w:szCs w:val="24"/>
        </w:rPr>
        <w:t>The principles of a Children’s Rights Approach are</w:t>
      </w:r>
      <w:r w:rsidR="00F66EF9" w:rsidRPr="00FF5F52">
        <w:rPr>
          <w:rFonts w:ascii="Corbel" w:hAnsi="Corbel" w:cstheme="minorHAnsi"/>
          <w:sz w:val="24"/>
          <w:szCs w:val="24"/>
        </w:rPr>
        <w:t>:</w:t>
      </w:r>
    </w:p>
    <w:p w14:paraId="37F41627" w14:textId="77777777" w:rsidR="00B74E9E" w:rsidRPr="00FF5F52" w:rsidRDefault="00B74E9E" w:rsidP="00B74E9E">
      <w:pPr>
        <w:rPr>
          <w:rFonts w:ascii="Corbel" w:eastAsia="Arial" w:hAnsi="Corbel" w:cstheme="minorHAnsi"/>
          <w:sz w:val="24"/>
          <w:szCs w:val="24"/>
        </w:rPr>
      </w:pPr>
    </w:p>
    <w:p w14:paraId="2A02A6A5" w14:textId="1DF13826" w:rsidR="00B74E9E" w:rsidRPr="00FF5F52" w:rsidRDefault="00B74E9E" w:rsidP="004F0647">
      <w:pPr>
        <w:pStyle w:val="ListParagraph"/>
        <w:numPr>
          <w:ilvl w:val="0"/>
          <w:numId w:val="3"/>
        </w:numPr>
        <w:spacing w:after="0" w:line="240" w:lineRule="auto"/>
        <w:rPr>
          <w:rFonts w:ascii="Corbel" w:eastAsia="Wingdings 3" w:hAnsi="Corbel" w:cstheme="minorHAnsi"/>
          <w:sz w:val="24"/>
          <w:szCs w:val="24"/>
          <w:vertAlign w:val="superscript"/>
        </w:rPr>
      </w:pPr>
      <w:r w:rsidRPr="00FF5F52">
        <w:rPr>
          <w:rFonts w:ascii="Corbel" w:eastAsia="Arial" w:hAnsi="Corbel" w:cstheme="minorHAnsi"/>
          <w:sz w:val="24"/>
          <w:szCs w:val="24"/>
        </w:rPr>
        <w:t xml:space="preserve">Embedding children’s rights - at </w:t>
      </w:r>
      <w:r w:rsidR="004F0647">
        <w:rPr>
          <w:rFonts w:ascii="Corbel" w:eastAsia="Arial" w:hAnsi="Corbel" w:cstheme="minorHAnsi"/>
          <w:sz w:val="24"/>
          <w:szCs w:val="24"/>
        </w:rPr>
        <w:t>Parclewis</w:t>
      </w:r>
      <w:r w:rsidRPr="00FF5F52">
        <w:rPr>
          <w:rFonts w:ascii="Corbel" w:eastAsia="Arial" w:hAnsi="Corbel" w:cstheme="minorHAnsi"/>
          <w:sz w:val="24"/>
          <w:szCs w:val="24"/>
        </w:rPr>
        <w:t xml:space="preserve"> this means that all policies are underpinned by the UNCRC, and all our community know and understand about children's rights.</w:t>
      </w:r>
    </w:p>
    <w:p w14:paraId="42BFBE90" w14:textId="77777777" w:rsidR="00B74E9E" w:rsidRPr="00FF5F52" w:rsidRDefault="00B74E9E" w:rsidP="00B74E9E">
      <w:pPr>
        <w:rPr>
          <w:rFonts w:ascii="Corbel" w:eastAsia="Wingdings 3" w:hAnsi="Corbel" w:cstheme="minorHAnsi"/>
          <w:sz w:val="24"/>
          <w:szCs w:val="24"/>
          <w:vertAlign w:val="superscript"/>
        </w:rPr>
      </w:pPr>
    </w:p>
    <w:p w14:paraId="50FE841C" w14:textId="114F8D7B" w:rsidR="00B74E9E" w:rsidRPr="00FF5F52" w:rsidRDefault="00B74E9E" w:rsidP="004F0647">
      <w:pPr>
        <w:pStyle w:val="ListParagraph"/>
        <w:numPr>
          <w:ilvl w:val="0"/>
          <w:numId w:val="3"/>
        </w:numPr>
        <w:spacing w:after="0" w:line="240" w:lineRule="auto"/>
        <w:rPr>
          <w:rFonts w:ascii="Corbel" w:eastAsia="Wingdings 3" w:hAnsi="Corbel" w:cstheme="minorHAnsi"/>
          <w:sz w:val="24"/>
          <w:szCs w:val="24"/>
          <w:vertAlign w:val="superscript"/>
        </w:rPr>
      </w:pPr>
      <w:r w:rsidRPr="00FF5F52">
        <w:rPr>
          <w:rFonts w:ascii="Corbel" w:eastAsia="Arial" w:hAnsi="Corbel" w:cstheme="minorHAnsi"/>
          <w:sz w:val="24"/>
          <w:szCs w:val="24"/>
        </w:rPr>
        <w:t xml:space="preserve">Equality and Non-discrimination - at </w:t>
      </w:r>
      <w:r w:rsidR="004F0647">
        <w:rPr>
          <w:rFonts w:ascii="Corbel" w:eastAsia="Arial" w:hAnsi="Corbel" w:cstheme="minorHAnsi"/>
          <w:sz w:val="24"/>
          <w:szCs w:val="24"/>
        </w:rPr>
        <w:t>Parclewis</w:t>
      </w:r>
      <w:r w:rsidRPr="00FF5F52">
        <w:rPr>
          <w:rFonts w:ascii="Corbel" w:eastAsia="Arial" w:hAnsi="Corbel" w:cstheme="minorHAnsi"/>
          <w:sz w:val="24"/>
          <w:szCs w:val="24"/>
        </w:rPr>
        <w:t xml:space="preserve"> we make sure that every child aspires to be the best they can be. This is encapsulated in our school Vision and Mission statements.</w:t>
      </w:r>
    </w:p>
    <w:p w14:paraId="4F1F124B" w14:textId="77777777" w:rsidR="00B74E9E" w:rsidRPr="00FF5F52" w:rsidRDefault="00B74E9E" w:rsidP="00B74E9E">
      <w:pPr>
        <w:rPr>
          <w:rFonts w:ascii="Corbel" w:eastAsia="Wingdings 3" w:hAnsi="Corbel" w:cstheme="minorHAnsi"/>
          <w:sz w:val="24"/>
          <w:szCs w:val="24"/>
          <w:vertAlign w:val="superscript"/>
        </w:rPr>
      </w:pPr>
    </w:p>
    <w:p w14:paraId="760DA534" w14:textId="1A0E44CB" w:rsidR="00B74E9E" w:rsidRPr="00FF5F52" w:rsidRDefault="00B74E9E" w:rsidP="004F0647">
      <w:pPr>
        <w:pStyle w:val="ListParagraph"/>
        <w:numPr>
          <w:ilvl w:val="0"/>
          <w:numId w:val="3"/>
        </w:numPr>
        <w:spacing w:after="0" w:line="240" w:lineRule="auto"/>
        <w:rPr>
          <w:rFonts w:ascii="Corbel" w:eastAsia="Wingdings 3" w:hAnsi="Corbel" w:cstheme="minorHAnsi"/>
          <w:sz w:val="24"/>
          <w:szCs w:val="24"/>
          <w:vertAlign w:val="superscript"/>
        </w:rPr>
      </w:pPr>
      <w:r w:rsidRPr="00FF5F52">
        <w:rPr>
          <w:rFonts w:ascii="Corbel" w:eastAsia="Arial" w:hAnsi="Corbel" w:cstheme="minorHAnsi"/>
          <w:sz w:val="24"/>
          <w:szCs w:val="24"/>
        </w:rPr>
        <w:t xml:space="preserve">Empowering children - At </w:t>
      </w:r>
      <w:r w:rsidR="004F0647">
        <w:rPr>
          <w:rFonts w:ascii="Corbel" w:eastAsia="Arial" w:hAnsi="Corbel" w:cstheme="minorHAnsi"/>
          <w:sz w:val="24"/>
          <w:szCs w:val="24"/>
        </w:rPr>
        <w:t>Parclewis</w:t>
      </w:r>
      <w:r w:rsidRPr="00FF5F52">
        <w:rPr>
          <w:rFonts w:ascii="Corbel" w:eastAsia="Arial" w:hAnsi="Corbel" w:cstheme="minorHAnsi"/>
          <w:sz w:val="24"/>
          <w:szCs w:val="24"/>
        </w:rPr>
        <w:t xml:space="preserve"> pupils are actively involved in planning their curriculum.</w:t>
      </w:r>
    </w:p>
    <w:p w14:paraId="0487B38E" w14:textId="77777777" w:rsidR="00B74E9E" w:rsidRPr="00FF5F52" w:rsidRDefault="00B74E9E" w:rsidP="00B74E9E">
      <w:pPr>
        <w:rPr>
          <w:rFonts w:ascii="Corbel" w:eastAsia="Wingdings 3" w:hAnsi="Corbel" w:cstheme="minorHAnsi"/>
          <w:sz w:val="24"/>
          <w:szCs w:val="24"/>
          <w:vertAlign w:val="superscript"/>
        </w:rPr>
      </w:pPr>
    </w:p>
    <w:p w14:paraId="65000535" w14:textId="1BBAEC9F" w:rsidR="00B74E9E" w:rsidRPr="00FF5F52" w:rsidRDefault="00B74E9E" w:rsidP="004F0647">
      <w:pPr>
        <w:pStyle w:val="ListParagraph"/>
        <w:numPr>
          <w:ilvl w:val="0"/>
          <w:numId w:val="3"/>
        </w:numPr>
        <w:spacing w:after="0" w:line="240" w:lineRule="auto"/>
        <w:rPr>
          <w:rFonts w:ascii="Corbel" w:eastAsia="Wingdings 3" w:hAnsi="Corbel" w:cstheme="minorHAnsi"/>
          <w:sz w:val="24"/>
          <w:szCs w:val="24"/>
          <w:vertAlign w:val="superscript"/>
        </w:rPr>
      </w:pPr>
      <w:r w:rsidRPr="00FF5F52">
        <w:rPr>
          <w:rFonts w:ascii="Corbel" w:eastAsia="Arial" w:hAnsi="Corbel" w:cstheme="minorHAnsi"/>
          <w:sz w:val="24"/>
          <w:szCs w:val="24"/>
        </w:rPr>
        <w:t xml:space="preserve">Participation - At </w:t>
      </w:r>
      <w:bookmarkStart w:id="2" w:name="_Hlk103950198"/>
      <w:r w:rsidR="004F0647">
        <w:rPr>
          <w:rFonts w:ascii="Corbel" w:eastAsia="Arial" w:hAnsi="Corbel" w:cstheme="minorHAnsi"/>
          <w:sz w:val="24"/>
          <w:szCs w:val="24"/>
        </w:rPr>
        <w:t>Parclewis</w:t>
      </w:r>
      <w:r w:rsidRPr="00FF5F52">
        <w:rPr>
          <w:rFonts w:ascii="Corbel" w:eastAsia="Arial" w:hAnsi="Corbel" w:cstheme="minorHAnsi"/>
          <w:sz w:val="24"/>
          <w:szCs w:val="24"/>
        </w:rPr>
        <w:t xml:space="preserve"> </w:t>
      </w:r>
      <w:bookmarkEnd w:id="2"/>
      <w:r w:rsidRPr="00FF5F52">
        <w:rPr>
          <w:rFonts w:ascii="Corbel" w:eastAsia="Arial" w:hAnsi="Corbel" w:cstheme="minorHAnsi"/>
          <w:sz w:val="24"/>
          <w:szCs w:val="24"/>
        </w:rPr>
        <w:t>adults and pupils share the decision making and together drive policy and change.</w:t>
      </w:r>
    </w:p>
    <w:p w14:paraId="4CD4AC0D" w14:textId="77777777" w:rsidR="00B74E9E" w:rsidRPr="00FF5F52" w:rsidRDefault="00B74E9E" w:rsidP="00B74E9E">
      <w:pPr>
        <w:pStyle w:val="ListParagraph"/>
        <w:rPr>
          <w:rFonts w:ascii="Corbel" w:eastAsia="Arial" w:hAnsi="Corbel" w:cstheme="minorHAnsi"/>
          <w:sz w:val="24"/>
          <w:szCs w:val="24"/>
        </w:rPr>
      </w:pPr>
    </w:p>
    <w:p w14:paraId="15D95AD9" w14:textId="436311C4" w:rsidR="00B74E9E" w:rsidRPr="00FF5F52" w:rsidRDefault="00B74E9E" w:rsidP="004F0647">
      <w:pPr>
        <w:pStyle w:val="ListParagraph"/>
        <w:numPr>
          <w:ilvl w:val="0"/>
          <w:numId w:val="3"/>
        </w:numPr>
        <w:spacing w:after="0" w:line="240" w:lineRule="auto"/>
        <w:rPr>
          <w:rFonts w:ascii="Corbel" w:eastAsia="Wingdings 3" w:hAnsi="Corbel" w:cstheme="minorHAnsi"/>
          <w:sz w:val="24"/>
          <w:szCs w:val="24"/>
          <w:vertAlign w:val="superscript"/>
        </w:rPr>
      </w:pPr>
      <w:r w:rsidRPr="00FF5F52">
        <w:rPr>
          <w:rFonts w:ascii="Corbel" w:eastAsia="Arial" w:hAnsi="Corbel" w:cstheme="minorHAnsi"/>
          <w:sz w:val="24"/>
          <w:szCs w:val="24"/>
        </w:rPr>
        <w:t xml:space="preserve">Accountability - </w:t>
      </w:r>
      <w:r w:rsidR="004F0647">
        <w:rPr>
          <w:rFonts w:ascii="Corbel" w:eastAsia="Arial" w:hAnsi="Corbel" w:cstheme="minorHAnsi"/>
          <w:sz w:val="24"/>
          <w:szCs w:val="24"/>
        </w:rPr>
        <w:t>Parclewis</w:t>
      </w:r>
      <w:r w:rsidRPr="00FF5F52">
        <w:rPr>
          <w:rFonts w:ascii="Corbel" w:eastAsia="Arial" w:hAnsi="Corbel" w:cstheme="minorHAnsi"/>
          <w:sz w:val="24"/>
          <w:szCs w:val="24"/>
        </w:rPr>
        <w:t xml:space="preserve"> Primary School is held to account for how pupils experience their rights by the governing body and pupil voice groups</w:t>
      </w:r>
    </w:p>
    <w:p w14:paraId="4E7EEE6E" w14:textId="77777777" w:rsidR="00B74E9E" w:rsidRPr="00FF5F52" w:rsidRDefault="00B74E9E" w:rsidP="00B74E9E">
      <w:pPr>
        <w:rPr>
          <w:rFonts w:ascii="Corbel" w:eastAsia="Arial" w:hAnsi="Corbel" w:cstheme="minorHAnsi"/>
          <w:bCs/>
          <w:sz w:val="24"/>
          <w:szCs w:val="24"/>
        </w:rPr>
      </w:pPr>
    </w:p>
    <w:p w14:paraId="378897E3" w14:textId="4E0B13BD" w:rsidR="00B74E9E" w:rsidRPr="00FF5F52" w:rsidRDefault="00B74E9E" w:rsidP="00B74E9E">
      <w:pPr>
        <w:spacing w:line="0" w:lineRule="atLeast"/>
        <w:jc w:val="center"/>
        <w:rPr>
          <w:rFonts w:ascii="Corbel" w:eastAsia="Arial" w:hAnsi="Corbel" w:cstheme="minorHAnsi"/>
          <w:b/>
          <w:sz w:val="24"/>
          <w:szCs w:val="24"/>
          <w:u w:val="single"/>
        </w:rPr>
      </w:pPr>
      <w:r w:rsidRPr="00FF5F52">
        <w:rPr>
          <w:rFonts w:ascii="Corbel" w:eastAsia="Arial" w:hAnsi="Corbel" w:cstheme="minorHAnsi"/>
          <w:b/>
          <w:sz w:val="24"/>
          <w:szCs w:val="24"/>
          <w:u w:val="single"/>
        </w:rPr>
        <w:t>EQUAL OPPORTUNITIES</w:t>
      </w:r>
    </w:p>
    <w:p w14:paraId="0E37C24C" w14:textId="7BF0E2DD" w:rsidR="00B74E9E" w:rsidRPr="00FF5F52" w:rsidRDefault="00B74E9E" w:rsidP="00B74E9E">
      <w:pPr>
        <w:jc w:val="both"/>
        <w:rPr>
          <w:rFonts w:ascii="Corbel" w:hAnsi="Corbel"/>
          <w:sz w:val="24"/>
          <w:szCs w:val="24"/>
        </w:rPr>
      </w:pPr>
      <w:r w:rsidRPr="00FF5F52">
        <w:rPr>
          <w:rFonts w:ascii="Corbel" w:hAnsi="Corbel"/>
          <w:sz w:val="24"/>
          <w:szCs w:val="24"/>
        </w:rPr>
        <w:t xml:space="preserve">At </w:t>
      </w:r>
      <w:r w:rsidR="004F0647">
        <w:rPr>
          <w:rFonts w:ascii="Corbel" w:eastAsia="Arial" w:hAnsi="Corbel" w:cstheme="minorHAnsi"/>
          <w:sz w:val="24"/>
          <w:szCs w:val="24"/>
        </w:rPr>
        <w:t>Parclewis</w:t>
      </w:r>
      <w:r w:rsidR="004F0647" w:rsidRPr="00FF5F52">
        <w:rPr>
          <w:rFonts w:ascii="Corbel" w:hAnsi="Corbel"/>
          <w:sz w:val="24"/>
          <w:szCs w:val="24"/>
        </w:rPr>
        <w:t xml:space="preserve"> </w:t>
      </w:r>
      <w:r w:rsidRPr="00FF5F52">
        <w:rPr>
          <w:rFonts w:ascii="Corbel" w:hAnsi="Corbel"/>
          <w:sz w:val="24"/>
          <w:szCs w:val="24"/>
        </w:rPr>
        <w:t>Primary School, we are committed to ensuring equity of education and opportunity for all pupils, staff, parents and carers receiving services from the school, irrespective of disability, race, gender, age, sexual orientation, religion or belief, gender reassignment, pregnancy &amp; maternity, marriage and civil partnership.</w:t>
      </w:r>
    </w:p>
    <w:p w14:paraId="0C25A77E" w14:textId="77777777" w:rsidR="00B74E9E" w:rsidRPr="00FF5F52" w:rsidRDefault="00B74E9E" w:rsidP="00B74E9E">
      <w:pPr>
        <w:jc w:val="both"/>
        <w:rPr>
          <w:rFonts w:ascii="Corbel" w:eastAsia="Times New Roman" w:hAnsi="Corbel"/>
          <w:sz w:val="24"/>
          <w:szCs w:val="24"/>
        </w:rPr>
      </w:pPr>
    </w:p>
    <w:p w14:paraId="1B974400" w14:textId="77777777" w:rsidR="00B74E9E" w:rsidRPr="00FF5F52" w:rsidRDefault="00B74E9E" w:rsidP="00B74E9E">
      <w:pPr>
        <w:jc w:val="both"/>
        <w:rPr>
          <w:rFonts w:ascii="Corbel" w:hAnsi="Corbel" w:cstheme="minorHAnsi"/>
          <w:bCs/>
          <w:sz w:val="24"/>
          <w:szCs w:val="24"/>
        </w:rPr>
      </w:pPr>
      <w:r w:rsidRPr="00FF5F52">
        <w:rPr>
          <w:rFonts w:ascii="Corbel" w:hAnsi="Corbel"/>
          <w:sz w:val="24"/>
          <w:szCs w:val="24"/>
        </w:rPr>
        <w:t>We aim to develop a culture of inclusion and diversity in which all those connected to the school feel proud of their identity and able to participate fully in school life</w:t>
      </w:r>
    </w:p>
    <w:p w14:paraId="15186275" w14:textId="77777777" w:rsidR="00B74E9E" w:rsidRPr="00FF5F52" w:rsidRDefault="00B74E9E" w:rsidP="00B74E9E">
      <w:pPr>
        <w:rPr>
          <w:rFonts w:ascii="Corbel" w:eastAsia="Arial" w:hAnsi="Corbel" w:cstheme="minorHAnsi"/>
          <w:bCs/>
          <w:sz w:val="24"/>
          <w:szCs w:val="24"/>
        </w:rPr>
      </w:pPr>
    </w:p>
    <w:p w14:paraId="23FB26FE" w14:textId="1A011141"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POSITIVE RELATIONSHIPS</w:t>
      </w:r>
    </w:p>
    <w:p w14:paraId="0B0A8195" w14:textId="6CAEDF8E" w:rsidR="00B74E9E" w:rsidRPr="00FF5F52" w:rsidRDefault="004F0647" w:rsidP="00B74E9E">
      <w:pPr>
        <w:jc w:val="both"/>
        <w:rPr>
          <w:rFonts w:ascii="Corbel" w:hAnsi="Corbel"/>
          <w:sz w:val="24"/>
          <w:szCs w:val="24"/>
        </w:rPr>
      </w:pPr>
      <w:r>
        <w:rPr>
          <w:rFonts w:ascii="Corbel" w:eastAsia="Arial" w:hAnsi="Corbel" w:cstheme="minorHAnsi"/>
          <w:sz w:val="24"/>
          <w:szCs w:val="24"/>
        </w:rPr>
        <w:t>Parclewis</w:t>
      </w:r>
      <w:r w:rsidRPr="00FF5F52">
        <w:rPr>
          <w:rFonts w:ascii="Corbel" w:hAnsi="Corbel"/>
          <w:sz w:val="24"/>
          <w:szCs w:val="24"/>
        </w:rPr>
        <w:t xml:space="preserve"> </w:t>
      </w:r>
      <w:r w:rsidR="00B74E9E" w:rsidRPr="00FF5F52">
        <w:rPr>
          <w:rFonts w:ascii="Corbel" w:hAnsi="Corbel"/>
          <w:sz w:val="24"/>
          <w:szCs w:val="24"/>
        </w:rPr>
        <w:t>Primary School has a very positive behaviour culture.  We are very proud of the excellent behaviour of our learners who are frequently praised by visitors and when visiting other places for their beautiful manners and general behaviour.  Good behaviour is a necessary condition for effective teaching and learning to take place.</w:t>
      </w:r>
    </w:p>
    <w:p w14:paraId="533BF8CF" w14:textId="3132750F" w:rsidR="00B74E9E" w:rsidRPr="00FF5F52" w:rsidRDefault="00B74E9E" w:rsidP="00B74E9E">
      <w:pPr>
        <w:jc w:val="both"/>
        <w:rPr>
          <w:rFonts w:ascii="Corbel" w:hAnsi="Corbel"/>
          <w:sz w:val="24"/>
          <w:szCs w:val="24"/>
        </w:rPr>
      </w:pPr>
      <w:r w:rsidRPr="00FF5F52">
        <w:rPr>
          <w:rFonts w:ascii="Corbel" w:hAnsi="Corbel"/>
          <w:sz w:val="24"/>
          <w:szCs w:val="24"/>
        </w:rPr>
        <w:t xml:space="preserve">The most meaningful and positive form of discipline is self-discipline.  We work hard at </w:t>
      </w:r>
      <w:r w:rsidR="004F0647">
        <w:rPr>
          <w:rFonts w:ascii="Corbel" w:eastAsia="Arial" w:hAnsi="Corbel" w:cstheme="minorHAnsi"/>
          <w:sz w:val="24"/>
          <w:szCs w:val="24"/>
        </w:rPr>
        <w:t>Parclewis</w:t>
      </w:r>
      <w:r w:rsidRPr="00FF5F52">
        <w:rPr>
          <w:rFonts w:ascii="Corbel" w:hAnsi="Corbel"/>
          <w:sz w:val="24"/>
          <w:szCs w:val="24"/>
        </w:rPr>
        <w:t xml:space="preserve"> School to instil this in our learners.</w:t>
      </w:r>
    </w:p>
    <w:p w14:paraId="28CCA3B3" w14:textId="5EFD3704" w:rsidR="00B74E9E" w:rsidRPr="00FF5F52" w:rsidRDefault="00B74E9E" w:rsidP="00B74E9E">
      <w:pPr>
        <w:jc w:val="both"/>
        <w:rPr>
          <w:rFonts w:ascii="Corbel" w:hAnsi="Corbel"/>
          <w:sz w:val="24"/>
          <w:szCs w:val="24"/>
        </w:rPr>
      </w:pPr>
      <w:r w:rsidRPr="00FF5F52">
        <w:rPr>
          <w:rFonts w:ascii="Corbel" w:hAnsi="Corbel"/>
          <w:sz w:val="24"/>
          <w:szCs w:val="24"/>
        </w:rPr>
        <w:t>The response to misbehaviour is always positive and will depend on the nature of the misdemeanour, and the age and maturity of the pupil.  We deal with any misbehaviour using a restorative practice approach.  This enables the pupil to explain their thoughts and reasons for their behaviour choice through 3 questions.</w:t>
      </w:r>
    </w:p>
    <w:p w14:paraId="11DE3E78" w14:textId="3F05E58E" w:rsidR="00B74E9E" w:rsidRPr="00FF5F52" w:rsidRDefault="00B74E9E" w:rsidP="004F0647">
      <w:pPr>
        <w:pStyle w:val="ListParagraph"/>
        <w:numPr>
          <w:ilvl w:val="0"/>
          <w:numId w:val="11"/>
        </w:numPr>
        <w:jc w:val="both"/>
        <w:rPr>
          <w:rFonts w:ascii="Corbel" w:eastAsia="Wingdings 3" w:hAnsi="Corbel"/>
          <w:sz w:val="24"/>
          <w:szCs w:val="24"/>
        </w:rPr>
      </w:pPr>
      <w:r w:rsidRPr="00FF5F52">
        <w:rPr>
          <w:rFonts w:ascii="Corbel" w:hAnsi="Corbel"/>
          <w:sz w:val="24"/>
          <w:szCs w:val="24"/>
        </w:rPr>
        <w:t>What happened?</w:t>
      </w:r>
    </w:p>
    <w:p w14:paraId="60443F18" w14:textId="55C51E53" w:rsidR="00B74E9E" w:rsidRPr="00FF5F52" w:rsidRDefault="00B74E9E" w:rsidP="00B74E9E">
      <w:pPr>
        <w:pStyle w:val="ListParagraph"/>
        <w:jc w:val="both"/>
        <w:rPr>
          <w:rFonts w:ascii="Corbel" w:eastAsia="Wingdings 3" w:hAnsi="Corbel"/>
          <w:sz w:val="24"/>
          <w:szCs w:val="24"/>
        </w:rPr>
      </w:pPr>
    </w:p>
    <w:p w14:paraId="06294679" w14:textId="77777777" w:rsidR="00B74E9E" w:rsidRPr="00FF5F52" w:rsidRDefault="00B74E9E" w:rsidP="00B74E9E">
      <w:pPr>
        <w:pStyle w:val="ListParagraph"/>
        <w:jc w:val="both"/>
        <w:rPr>
          <w:rFonts w:ascii="Corbel" w:eastAsia="Wingdings 3" w:hAnsi="Corbel"/>
          <w:sz w:val="24"/>
          <w:szCs w:val="24"/>
        </w:rPr>
      </w:pPr>
    </w:p>
    <w:p w14:paraId="388A85CB" w14:textId="7145A079" w:rsidR="00B74E9E" w:rsidRPr="00FF5F52" w:rsidRDefault="00B74E9E" w:rsidP="004F0647">
      <w:pPr>
        <w:pStyle w:val="ListParagraph"/>
        <w:numPr>
          <w:ilvl w:val="0"/>
          <w:numId w:val="11"/>
        </w:numPr>
        <w:jc w:val="both"/>
        <w:rPr>
          <w:rFonts w:ascii="Corbel" w:eastAsia="Wingdings 3" w:hAnsi="Corbel"/>
          <w:sz w:val="24"/>
          <w:szCs w:val="24"/>
        </w:rPr>
      </w:pPr>
      <w:r w:rsidRPr="00FF5F52">
        <w:rPr>
          <w:rFonts w:ascii="Corbel" w:hAnsi="Corbel"/>
          <w:sz w:val="24"/>
          <w:szCs w:val="24"/>
        </w:rPr>
        <w:t>How were you feeling?</w:t>
      </w:r>
    </w:p>
    <w:p w14:paraId="172A441D" w14:textId="77777777" w:rsidR="00B74E9E" w:rsidRPr="00FF5F52" w:rsidRDefault="00B74E9E" w:rsidP="00B74E9E">
      <w:pPr>
        <w:jc w:val="both"/>
        <w:rPr>
          <w:rFonts w:ascii="Corbel" w:eastAsia="Wingdings 3" w:hAnsi="Corbel"/>
          <w:sz w:val="24"/>
          <w:szCs w:val="24"/>
        </w:rPr>
      </w:pPr>
    </w:p>
    <w:p w14:paraId="1D6CF8B9" w14:textId="77777777" w:rsidR="00B74E9E" w:rsidRPr="00FF5F52" w:rsidRDefault="00B74E9E" w:rsidP="004F0647">
      <w:pPr>
        <w:pStyle w:val="ListParagraph"/>
        <w:numPr>
          <w:ilvl w:val="0"/>
          <w:numId w:val="11"/>
        </w:numPr>
        <w:jc w:val="both"/>
        <w:rPr>
          <w:rFonts w:ascii="Corbel" w:eastAsia="Wingdings 3" w:hAnsi="Corbel"/>
          <w:sz w:val="24"/>
          <w:szCs w:val="24"/>
        </w:rPr>
      </w:pPr>
      <w:r w:rsidRPr="00FF5F52">
        <w:rPr>
          <w:rFonts w:ascii="Corbel" w:hAnsi="Corbel"/>
          <w:sz w:val="24"/>
          <w:szCs w:val="24"/>
        </w:rPr>
        <w:t>What could we do next time?</w:t>
      </w:r>
    </w:p>
    <w:p w14:paraId="788EA114" w14:textId="77777777" w:rsidR="00B74E9E" w:rsidRPr="00FF5F52" w:rsidRDefault="00B74E9E" w:rsidP="00B74E9E">
      <w:pPr>
        <w:jc w:val="both"/>
        <w:rPr>
          <w:rFonts w:ascii="Corbel" w:eastAsia="Times New Roman" w:hAnsi="Corbel"/>
          <w:sz w:val="24"/>
          <w:szCs w:val="24"/>
        </w:rPr>
      </w:pPr>
    </w:p>
    <w:p w14:paraId="139FD881" w14:textId="360B85C6" w:rsidR="00B74E9E" w:rsidRPr="00FF5F52" w:rsidRDefault="00B74E9E" w:rsidP="00F66EF9">
      <w:pPr>
        <w:jc w:val="both"/>
        <w:rPr>
          <w:rFonts w:ascii="Corbel" w:hAnsi="Corbel"/>
          <w:sz w:val="24"/>
          <w:szCs w:val="24"/>
        </w:rPr>
      </w:pPr>
      <w:r w:rsidRPr="00FF5F52">
        <w:rPr>
          <w:rFonts w:ascii="Corbel" w:hAnsi="Corbel"/>
          <w:sz w:val="24"/>
          <w:szCs w:val="24"/>
        </w:rPr>
        <w:t>This enables pupils to be listened to and also makes them aware of the effect that their actions have on others</w:t>
      </w:r>
      <w:r w:rsidR="00F66EF9" w:rsidRPr="00FF5F52">
        <w:rPr>
          <w:rFonts w:ascii="Corbel" w:hAnsi="Corbel"/>
          <w:sz w:val="24"/>
          <w:szCs w:val="24"/>
        </w:rPr>
        <w:t>.</w:t>
      </w:r>
    </w:p>
    <w:p w14:paraId="7317DAF6" w14:textId="6D144662" w:rsidR="004F0647" w:rsidRDefault="004F0647">
      <w:pPr>
        <w:rPr>
          <w:rFonts w:ascii="Corbel" w:hAnsi="Corbel"/>
          <w:sz w:val="24"/>
          <w:szCs w:val="24"/>
        </w:rPr>
      </w:pPr>
      <w:r>
        <w:rPr>
          <w:rFonts w:ascii="Corbel" w:hAnsi="Corbel"/>
          <w:sz w:val="24"/>
          <w:szCs w:val="24"/>
        </w:rPr>
        <w:br w:type="page"/>
      </w:r>
    </w:p>
    <w:p w14:paraId="3DDD0767" w14:textId="77777777" w:rsidR="00F66EF9" w:rsidRPr="00FF5F52" w:rsidRDefault="00F66EF9" w:rsidP="00F66EF9">
      <w:pPr>
        <w:jc w:val="both"/>
        <w:rPr>
          <w:rFonts w:ascii="Corbel" w:hAnsi="Corbel"/>
          <w:sz w:val="24"/>
          <w:szCs w:val="24"/>
        </w:rPr>
      </w:pPr>
    </w:p>
    <w:p w14:paraId="77D64D4E" w14:textId="75380DFE" w:rsidR="00B74E9E" w:rsidRPr="00FF5F52" w:rsidRDefault="00B74E9E" w:rsidP="00F66EF9">
      <w:pPr>
        <w:jc w:val="center"/>
        <w:rPr>
          <w:rFonts w:ascii="Corbel" w:hAnsi="Corbel"/>
          <w:b/>
          <w:bCs/>
          <w:sz w:val="24"/>
          <w:szCs w:val="24"/>
          <w:u w:val="single"/>
        </w:rPr>
      </w:pPr>
      <w:r w:rsidRPr="00FF5F52">
        <w:rPr>
          <w:rFonts w:ascii="Corbel" w:hAnsi="Corbel"/>
          <w:b/>
          <w:bCs/>
          <w:sz w:val="24"/>
          <w:szCs w:val="24"/>
          <w:u w:val="single"/>
        </w:rPr>
        <w:t>MENTAL HEALTH &amp; WELL-BEING</w:t>
      </w:r>
    </w:p>
    <w:p w14:paraId="7360ACD5" w14:textId="77777777" w:rsidR="00B74E9E" w:rsidRPr="00FF5F52" w:rsidRDefault="00B74E9E" w:rsidP="00B74E9E">
      <w:pPr>
        <w:jc w:val="both"/>
        <w:rPr>
          <w:rFonts w:ascii="Corbel" w:hAnsi="Corbel"/>
          <w:i/>
          <w:iCs/>
        </w:rPr>
      </w:pPr>
      <w:r w:rsidRPr="00FF5F52">
        <w:rPr>
          <w:rFonts w:ascii="Corbel" w:hAnsi="Corbel"/>
          <w:i/>
          <w:iCs/>
        </w:rPr>
        <w:t>Links to Children's Rights:  Learning within the Health and Well-being area of learning supports children to understand their rights and the rights of others (Articles 2 and 42 of UNCRC).  It also supports children to experience their rights to be safe and protected from harm (Articles 19, 33, 34, 36) and also promotes the right of children to relax and play (Article 31) and to have healthy food and clean water (Article 24).</w:t>
      </w:r>
    </w:p>
    <w:p w14:paraId="5ED35F30" w14:textId="77777777" w:rsidR="00B74E9E" w:rsidRPr="00FF5F52" w:rsidRDefault="00B74E9E" w:rsidP="00B74E9E">
      <w:pPr>
        <w:rPr>
          <w:rFonts w:ascii="Corbel" w:hAnsi="Corbel"/>
        </w:rPr>
      </w:pPr>
    </w:p>
    <w:p w14:paraId="6DF79F5C" w14:textId="57D8EB1B" w:rsidR="00B74E9E" w:rsidRPr="00FF5F52" w:rsidRDefault="00B74E9E" w:rsidP="00B74E9E">
      <w:pPr>
        <w:rPr>
          <w:rFonts w:ascii="Corbel" w:hAnsi="Corbel"/>
          <w:sz w:val="24"/>
          <w:szCs w:val="24"/>
        </w:rPr>
      </w:pPr>
      <w:r w:rsidRPr="00FF5F52">
        <w:rPr>
          <w:rFonts w:ascii="Corbel" w:hAnsi="Corbel"/>
          <w:sz w:val="24"/>
          <w:szCs w:val="24"/>
        </w:rPr>
        <w:t xml:space="preserve">In </w:t>
      </w:r>
      <w:r w:rsidR="004F0647">
        <w:rPr>
          <w:rFonts w:ascii="Corbel" w:eastAsia="Arial" w:hAnsi="Corbel" w:cstheme="minorHAnsi"/>
          <w:sz w:val="24"/>
          <w:szCs w:val="24"/>
        </w:rPr>
        <w:t>Parclewis</w:t>
      </w:r>
      <w:r w:rsidRPr="00FF5F52">
        <w:rPr>
          <w:rFonts w:ascii="Corbel" w:hAnsi="Corbel"/>
          <w:sz w:val="24"/>
          <w:szCs w:val="24"/>
        </w:rPr>
        <w:t xml:space="preserve"> we teach and develop mental health </w:t>
      </w:r>
      <w:proofErr w:type="gramStart"/>
      <w:r w:rsidRPr="00FF5F52">
        <w:rPr>
          <w:rFonts w:ascii="Corbel" w:hAnsi="Corbel"/>
          <w:sz w:val="24"/>
          <w:szCs w:val="24"/>
        </w:rPr>
        <w:t>through:-</w:t>
      </w:r>
      <w:proofErr w:type="gramEnd"/>
    </w:p>
    <w:p w14:paraId="4FA96DFA" w14:textId="77777777" w:rsidR="00B74E9E" w:rsidRPr="00FF5F52" w:rsidRDefault="00B74E9E" w:rsidP="00B74E9E">
      <w:pPr>
        <w:rPr>
          <w:rFonts w:ascii="Corbel" w:eastAsia="Times New Roman" w:hAnsi="Corbel"/>
          <w:sz w:val="24"/>
          <w:szCs w:val="24"/>
        </w:rPr>
      </w:pPr>
    </w:p>
    <w:p w14:paraId="31ECFCD8" w14:textId="77777777" w:rsidR="00B74E9E" w:rsidRPr="00FF5F52" w:rsidRDefault="00B74E9E" w:rsidP="00B74E9E">
      <w:pPr>
        <w:rPr>
          <w:rFonts w:ascii="Corbel" w:hAnsi="Corbel"/>
          <w:sz w:val="24"/>
          <w:szCs w:val="24"/>
        </w:rPr>
      </w:pPr>
      <w:r w:rsidRPr="00FF5F52">
        <w:rPr>
          <w:rFonts w:ascii="Corbel" w:hAnsi="Corbel"/>
          <w:sz w:val="24"/>
          <w:szCs w:val="24"/>
        </w:rPr>
        <w:t>Explicit teaching of the science self regulation</w:t>
      </w:r>
    </w:p>
    <w:p w14:paraId="6BACA8F5" w14:textId="77777777" w:rsidR="00B74E9E" w:rsidRPr="00FF5F52" w:rsidRDefault="00B74E9E" w:rsidP="00B74E9E">
      <w:pPr>
        <w:rPr>
          <w:rFonts w:ascii="Corbel" w:hAnsi="Corbel"/>
          <w:sz w:val="24"/>
          <w:szCs w:val="24"/>
        </w:rPr>
      </w:pPr>
    </w:p>
    <w:p w14:paraId="59DAAB93" w14:textId="77777777" w:rsidR="00B74E9E" w:rsidRPr="00FF5F52" w:rsidRDefault="00B74E9E" w:rsidP="00B74E9E">
      <w:pPr>
        <w:rPr>
          <w:rFonts w:ascii="Corbel" w:hAnsi="Corbel"/>
          <w:sz w:val="24"/>
          <w:szCs w:val="24"/>
        </w:rPr>
      </w:pPr>
      <w:r w:rsidRPr="00FF5F52">
        <w:rPr>
          <w:rFonts w:ascii="Corbel" w:hAnsi="Corbel"/>
          <w:sz w:val="24"/>
          <w:szCs w:val="24"/>
        </w:rPr>
        <w:t>Flexible timetables to meet pupils’ needs</w:t>
      </w:r>
    </w:p>
    <w:p w14:paraId="34F507E3" w14:textId="77777777" w:rsidR="00B74E9E" w:rsidRPr="00FF5F52" w:rsidRDefault="00B74E9E" w:rsidP="00B74E9E">
      <w:pPr>
        <w:rPr>
          <w:rFonts w:ascii="Corbel" w:hAnsi="Corbel"/>
          <w:sz w:val="24"/>
          <w:szCs w:val="24"/>
        </w:rPr>
      </w:pPr>
    </w:p>
    <w:p w14:paraId="373C4F01" w14:textId="77777777" w:rsidR="00B74E9E" w:rsidRPr="00FF5F52" w:rsidRDefault="00B74E9E" w:rsidP="00B74E9E">
      <w:pPr>
        <w:rPr>
          <w:rFonts w:ascii="Corbel" w:hAnsi="Corbel"/>
          <w:sz w:val="24"/>
          <w:szCs w:val="24"/>
        </w:rPr>
      </w:pPr>
      <w:r w:rsidRPr="00FF5F52">
        <w:rPr>
          <w:rFonts w:ascii="Corbel" w:hAnsi="Corbel"/>
          <w:sz w:val="24"/>
          <w:szCs w:val="24"/>
        </w:rPr>
        <w:t>Effective links with outside agencies</w:t>
      </w:r>
    </w:p>
    <w:p w14:paraId="1FAFB467" w14:textId="77777777" w:rsidR="00B74E9E" w:rsidRPr="00FF5F52" w:rsidRDefault="00B74E9E" w:rsidP="00B74E9E">
      <w:pPr>
        <w:rPr>
          <w:rFonts w:ascii="Corbel" w:hAnsi="Corbel"/>
          <w:sz w:val="24"/>
          <w:szCs w:val="24"/>
        </w:rPr>
      </w:pPr>
    </w:p>
    <w:p w14:paraId="32A8A17F" w14:textId="77777777" w:rsidR="00B74E9E" w:rsidRPr="00FF5F52" w:rsidRDefault="00B74E9E" w:rsidP="00B74E9E">
      <w:pPr>
        <w:rPr>
          <w:rFonts w:ascii="Corbel" w:hAnsi="Corbel"/>
          <w:sz w:val="24"/>
          <w:szCs w:val="24"/>
        </w:rPr>
      </w:pPr>
      <w:r w:rsidRPr="00FF5F52">
        <w:rPr>
          <w:rFonts w:ascii="Corbel" w:hAnsi="Corbel"/>
          <w:sz w:val="24"/>
          <w:szCs w:val="24"/>
        </w:rPr>
        <w:t>Daily Check-ins</w:t>
      </w:r>
    </w:p>
    <w:p w14:paraId="0A4842F5" w14:textId="77777777" w:rsidR="00B74E9E" w:rsidRPr="00FF5F52" w:rsidRDefault="00B74E9E" w:rsidP="00B74E9E">
      <w:pPr>
        <w:rPr>
          <w:rFonts w:ascii="Corbel" w:hAnsi="Corbel"/>
          <w:sz w:val="24"/>
          <w:szCs w:val="24"/>
        </w:rPr>
      </w:pPr>
    </w:p>
    <w:p w14:paraId="113D5EDD" w14:textId="77777777" w:rsidR="00B74E9E" w:rsidRPr="00FF5F52" w:rsidRDefault="00B74E9E" w:rsidP="00B74E9E">
      <w:pPr>
        <w:rPr>
          <w:rFonts w:ascii="Corbel" w:hAnsi="Corbel"/>
          <w:sz w:val="24"/>
          <w:szCs w:val="24"/>
        </w:rPr>
      </w:pPr>
      <w:r w:rsidRPr="00FF5F52">
        <w:rPr>
          <w:rFonts w:ascii="Corbel" w:hAnsi="Corbel"/>
          <w:sz w:val="24"/>
          <w:szCs w:val="24"/>
        </w:rPr>
        <w:t>Restorative Practice</w:t>
      </w:r>
    </w:p>
    <w:p w14:paraId="7A6CFE0D" w14:textId="77777777" w:rsidR="00B74E9E" w:rsidRPr="00FF5F52" w:rsidRDefault="00B74E9E" w:rsidP="00B74E9E">
      <w:pPr>
        <w:rPr>
          <w:rFonts w:ascii="Corbel" w:hAnsi="Corbel"/>
          <w:sz w:val="24"/>
          <w:szCs w:val="24"/>
        </w:rPr>
      </w:pPr>
    </w:p>
    <w:p w14:paraId="40E5CAF2" w14:textId="027DC895" w:rsidR="00B74E9E" w:rsidRPr="00FF5F52" w:rsidRDefault="00B74E9E" w:rsidP="00B74E9E">
      <w:pPr>
        <w:rPr>
          <w:rFonts w:ascii="Corbel" w:hAnsi="Corbel"/>
          <w:sz w:val="24"/>
          <w:szCs w:val="24"/>
        </w:rPr>
      </w:pPr>
      <w:r w:rsidRPr="00FF5F52">
        <w:rPr>
          <w:rFonts w:ascii="Corbel" w:hAnsi="Corbel"/>
          <w:sz w:val="24"/>
          <w:szCs w:val="24"/>
        </w:rPr>
        <w:t>Self regulation areas and resources</w:t>
      </w:r>
    </w:p>
    <w:p w14:paraId="4AA77B2F" w14:textId="77777777" w:rsidR="00B74E9E" w:rsidRPr="00FF5F52" w:rsidRDefault="00B74E9E" w:rsidP="00B74E9E">
      <w:pPr>
        <w:jc w:val="both"/>
        <w:rPr>
          <w:rFonts w:ascii="Corbel" w:hAnsi="Corbel"/>
          <w:i/>
          <w:iCs/>
        </w:rPr>
      </w:pPr>
      <w:r w:rsidRPr="00FF5F52">
        <w:rPr>
          <w:rFonts w:ascii="Corbel" w:hAnsi="Corbel"/>
          <w:i/>
          <w:iCs/>
        </w:rPr>
        <w:t>We encourage our learners to develop self-regulation, and to understand the “how and why” of their emotions in order for them to develop strategies to best help and support them.  Each term the pupils learn about their amygdala and how this effects how we behave when we are angry, stressed or anxious.  Children will regularly self-assess themselves to identify where they are in terms of their feelings, and what they can do to help move them into a more mentally healthy zone.</w:t>
      </w:r>
    </w:p>
    <w:p w14:paraId="162D88AD" w14:textId="77777777" w:rsidR="00B74E9E" w:rsidRPr="00FF5F52" w:rsidRDefault="00B74E9E" w:rsidP="00B74E9E">
      <w:pPr>
        <w:rPr>
          <w:rFonts w:ascii="Corbel" w:eastAsia="Arial" w:hAnsi="Corbel" w:cstheme="minorHAnsi"/>
          <w:sz w:val="24"/>
          <w:szCs w:val="24"/>
        </w:rPr>
      </w:pPr>
    </w:p>
    <w:p w14:paraId="36256600" w14:textId="76419877" w:rsidR="00B74E9E" w:rsidRPr="00FF5F52" w:rsidRDefault="00B74E9E" w:rsidP="00B74E9E">
      <w:pPr>
        <w:jc w:val="center"/>
        <w:rPr>
          <w:rFonts w:ascii="Corbel" w:hAnsi="Corbel"/>
          <w:b/>
          <w:bCs/>
          <w:u w:val="single"/>
        </w:rPr>
      </w:pPr>
      <w:r w:rsidRPr="00FF5F52">
        <w:rPr>
          <w:rFonts w:ascii="Corbel" w:hAnsi="Corbel"/>
          <w:b/>
          <w:bCs/>
          <w:u w:val="single"/>
        </w:rPr>
        <w:t>ADDITIONAL LEARNING NEEDS (ALN)</w:t>
      </w:r>
    </w:p>
    <w:p w14:paraId="53C6F0D4" w14:textId="6A5AB4D5" w:rsidR="00B74E9E" w:rsidRPr="00FF5F52" w:rsidRDefault="00B74E9E" w:rsidP="00B74E9E">
      <w:pPr>
        <w:jc w:val="both"/>
        <w:rPr>
          <w:rFonts w:ascii="Corbel" w:hAnsi="Corbel" w:cstheme="minorHAnsi"/>
          <w:sz w:val="24"/>
          <w:szCs w:val="24"/>
        </w:rPr>
      </w:pPr>
      <w:r w:rsidRPr="00FF5F52">
        <w:rPr>
          <w:rFonts w:ascii="Corbel" w:hAnsi="Corbel"/>
          <w:sz w:val="24"/>
          <w:szCs w:val="24"/>
        </w:rPr>
        <w:t xml:space="preserve">At </w:t>
      </w:r>
      <w:r w:rsidR="004F0647">
        <w:rPr>
          <w:rFonts w:ascii="Corbel" w:eastAsia="Arial" w:hAnsi="Corbel" w:cstheme="minorHAnsi"/>
          <w:sz w:val="24"/>
          <w:szCs w:val="24"/>
        </w:rPr>
        <w:t>Parclewis</w:t>
      </w:r>
      <w:r w:rsidRPr="00FF5F52">
        <w:rPr>
          <w:rFonts w:ascii="Corbel" w:hAnsi="Corbel"/>
          <w:sz w:val="24"/>
          <w:szCs w:val="24"/>
        </w:rPr>
        <w:t xml:space="preserve"> Primary School we recognise that all pupils come to school at different stages of development and with different needs. Whilst many factors contribute to the range of difficulties experienced by some children, we believe that much can be done to overcome them by parents, teachers and pupils working together</w:t>
      </w:r>
    </w:p>
    <w:p w14:paraId="1211E543" w14:textId="77777777" w:rsidR="00B74E9E" w:rsidRPr="00FF5F52" w:rsidRDefault="00B74E9E" w:rsidP="00B74E9E">
      <w:pPr>
        <w:jc w:val="both"/>
        <w:rPr>
          <w:rFonts w:ascii="Corbel" w:hAnsi="Corbel" w:cstheme="minorHAnsi"/>
          <w:bCs/>
          <w:sz w:val="24"/>
          <w:szCs w:val="24"/>
        </w:rPr>
      </w:pPr>
      <w:r w:rsidRPr="00FF5F52">
        <w:rPr>
          <w:rFonts w:ascii="Corbel" w:hAnsi="Corbel"/>
          <w:sz w:val="24"/>
          <w:szCs w:val="24"/>
        </w:rPr>
        <w:t>Pupils who meet our criteria for having ALN will be supported by class teachers, teaching assistants other adults and their learning environment</w:t>
      </w:r>
    </w:p>
    <w:p w14:paraId="5394F290" w14:textId="77777777" w:rsidR="00B74E9E" w:rsidRPr="00FF5F52" w:rsidRDefault="00B74E9E" w:rsidP="00B74E9E">
      <w:pPr>
        <w:rPr>
          <w:rFonts w:ascii="Corbel" w:hAnsi="Corbel"/>
          <w:sz w:val="24"/>
          <w:szCs w:val="24"/>
        </w:rPr>
      </w:pPr>
    </w:p>
    <w:p w14:paraId="36C40A81" w14:textId="4D82F1A2" w:rsidR="00B74E9E" w:rsidRPr="00FF5F52" w:rsidRDefault="00B74E9E" w:rsidP="00B74E9E">
      <w:pPr>
        <w:rPr>
          <w:rFonts w:ascii="Corbel" w:hAnsi="Corbel"/>
          <w:sz w:val="24"/>
          <w:szCs w:val="24"/>
        </w:rPr>
      </w:pPr>
      <w:r w:rsidRPr="00FF5F52">
        <w:rPr>
          <w:rFonts w:ascii="Corbel" w:hAnsi="Corbel"/>
          <w:sz w:val="24"/>
          <w:szCs w:val="24"/>
        </w:rPr>
        <w:lastRenderedPageBreak/>
        <w:t>The ALN aims of the school:</w:t>
      </w:r>
    </w:p>
    <w:p w14:paraId="6F0B6EC6" w14:textId="5D9DEE0A"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meet the needs of all pupils through excellent teaching strategies, classroom organisation and differentiation.</w:t>
      </w:r>
    </w:p>
    <w:p w14:paraId="0EC1D83E" w14:textId="77777777" w:rsidR="00B74E9E" w:rsidRPr="00FF5F52" w:rsidRDefault="00B74E9E" w:rsidP="00B74E9E">
      <w:pPr>
        <w:pStyle w:val="ListParagraph"/>
        <w:spacing w:after="0" w:line="240" w:lineRule="auto"/>
        <w:rPr>
          <w:rFonts w:ascii="Corbel" w:eastAsia="Wingdings 3" w:hAnsi="Corbel"/>
          <w:sz w:val="24"/>
          <w:szCs w:val="24"/>
        </w:rPr>
      </w:pPr>
    </w:p>
    <w:p w14:paraId="24A599D1"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have a whole school Universal Provision that addresses the needs of all pupils.</w:t>
      </w:r>
    </w:p>
    <w:p w14:paraId="000AB262" w14:textId="77777777" w:rsidR="00B74E9E" w:rsidRPr="00FF5F52" w:rsidRDefault="00B74E9E" w:rsidP="00B74E9E">
      <w:pPr>
        <w:pStyle w:val="ListParagraph"/>
        <w:rPr>
          <w:rFonts w:ascii="Corbel" w:hAnsi="Corbel"/>
          <w:sz w:val="24"/>
          <w:szCs w:val="24"/>
        </w:rPr>
      </w:pPr>
    </w:p>
    <w:p w14:paraId="356A09B5"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ensure that all pupils have access to a broad and balanced curriculum.</w:t>
      </w:r>
    </w:p>
    <w:p w14:paraId="40032FC2" w14:textId="77777777" w:rsidR="00B74E9E" w:rsidRPr="00FF5F52" w:rsidRDefault="00B74E9E" w:rsidP="00B74E9E">
      <w:pPr>
        <w:pStyle w:val="ListParagraph"/>
        <w:rPr>
          <w:rFonts w:ascii="Corbel" w:hAnsi="Corbel"/>
          <w:sz w:val="24"/>
          <w:szCs w:val="24"/>
        </w:rPr>
      </w:pPr>
    </w:p>
    <w:p w14:paraId="554C0622"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ensure that early identification of a pupil’s needs is made.</w:t>
      </w:r>
    </w:p>
    <w:p w14:paraId="60942C54" w14:textId="77777777" w:rsidR="00B74E9E" w:rsidRPr="00FF5F52" w:rsidRDefault="00B74E9E" w:rsidP="00B74E9E">
      <w:pPr>
        <w:pStyle w:val="ListParagraph"/>
        <w:rPr>
          <w:rFonts w:ascii="Corbel" w:hAnsi="Corbel"/>
          <w:sz w:val="24"/>
          <w:szCs w:val="24"/>
        </w:rPr>
      </w:pPr>
    </w:p>
    <w:p w14:paraId="2F757486"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ensure that ALN pupils take as full a part as possible in all school activities.</w:t>
      </w:r>
    </w:p>
    <w:p w14:paraId="480402A2" w14:textId="77777777" w:rsidR="00B74E9E" w:rsidRPr="00FF5F52" w:rsidRDefault="00B74E9E" w:rsidP="00B74E9E">
      <w:pPr>
        <w:pStyle w:val="ListParagraph"/>
        <w:rPr>
          <w:rFonts w:ascii="Corbel" w:hAnsi="Corbel"/>
          <w:sz w:val="24"/>
          <w:szCs w:val="24"/>
        </w:rPr>
      </w:pPr>
    </w:p>
    <w:p w14:paraId="5CE5E567"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 xml:space="preserve">To use a Person Centred Practice where the pupil, parents, school staff and outside support agencies are involved from the beginning in planning actions and ways forward to support pupils with ALN. </w:t>
      </w:r>
    </w:p>
    <w:p w14:paraId="7A9E977A" w14:textId="77777777" w:rsidR="00B74E9E" w:rsidRPr="00FF5F52" w:rsidRDefault="00B74E9E" w:rsidP="00B74E9E">
      <w:pPr>
        <w:pStyle w:val="ListParagraph"/>
        <w:rPr>
          <w:rFonts w:ascii="Corbel" w:hAnsi="Corbel"/>
          <w:sz w:val="24"/>
          <w:szCs w:val="24"/>
        </w:rPr>
      </w:pPr>
    </w:p>
    <w:p w14:paraId="1D08960E" w14:textId="4A869156"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Every pupil in the school creates their own one page profile which informs adults how best to support them.</w:t>
      </w:r>
    </w:p>
    <w:p w14:paraId="27825DDF" w14:textId="77777777" w:rsidR="00B74E9E" w:rsidRPr="00FF5F52" w:rsidRDefault="00B74E9E" w:rsidP="00B74E9E">
      <w:pPr>
        <w:spacing w:after="0" w:line="240" w:lineRule="auto"/>
        <w:rPr>
          <w:rFonts w:ascii="Corbel" w:eastAsia="Wingdings 3" w:hAnsi="Corbel"/>
          <w:sz w:val="24"/>
          <w:szCs w:val="24"/>
        </w:rPr>
      </w:pPr>
    </w:p>
    <w:p w14:paraId="6D715DF7"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ensure that parents are kept regularly informed of their child’s progress.</w:t>
      </w:r>
    </w:p>
    <w:p w14:paraId="312EC67D" w14:textId="77777777" w:rsidR="00B74E9E" w:rsidRPr="00FF5F52" w:rsidRDefault="00B74E9E" w:rsidP="00B74E9E">
      <w:pPr>
        <w:pStyle w:val="ListParagraph"/>
        <w:rPr>
          <w:rFonts w:ascii="Corbel" w:hAnsi="Corbel"/>
          <w:sz w:val="24"/>
          <w:szCs w:val="24"/>
        </w:rPr>
      </w:pPr>
    </w:p>
    <w:p w14:paraId="6A8189B1"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ensure that ALN pupils are involved, where practical, in decisions affecting their future ALN provision.</w:t>
      </w:r>
    </w:p>
    <w:p w14:paraId="068C34CE" w14:textId="77777777" w:rsidR="00B74E9E" w:rsidRPr="00FF5F52" w:rsidRDefault="00B74E9E" w:rsidP="00B74E9E">
      <w:pPr>
        <w:pStyle w:val="ListParagraph"/>
        <w:rPr>
          <w:rFonts w:ascii="Corbel" w:hAnsi="Corbel"/>
          <w:sz w:val="24"/>
          <w:szCs w:val="24"/>
        </w:rPr>
      </w:pPr>
    </w:p>
    <w:p w14:paraId="4BD26CB8" w14:textId="77777777" w:rsidR="00B74E9E" w:rsidRPr="00FF5F52" w:rsidRDefault="00B74E9E" w:rsidP="004F0647">
      <w:pPr>
        <w:pStyle w:val="ListParagraph"/>
        <w:numPr>
          <w:ilvl w:val="0"/>
          <w:numId w:val="4"/>
        </w:numPr>
        <w:spacing w:after="0" w:line="240" w:lineRule="auto"/>
        <w:rPr>
          <w:rFonts w:ascii="Corbel" w:eastAsia="Wingdings 3" w:hAnsi="Corbel"/>
          <w:sz w:val="24"/>
          <w:szCs w:val="24"/>
        </w:rPr>
      </w:pPr>
      <w:r w:rsidRPr="00FF5F52">
        <w:rPr>
          <w:rFonts w:ascii="Corbel" w:hAnsi="Corbel"/>
          <w:sz w:val="24"/>
          <w:szCs w:val="24"/>
        </w:rPr>
        <w:t>To work in partnership with parents, pupils and other agencies e.g. Educational Psychologist, Speech Therapists, Social Workers, School Nurse etc.</w:t>
      </w:r>
    </w:p>
    <w:p w14:paraId="71E78FAE" w14:textId="77777777" w:rsidR="00B74E9E" w:rsidRPr="00FF5F52" w:rsidRDefault="00B74E9E" w:rsidP="00B74E9E">
      <w:pPr>
        <w:rPr>
          <w:rFonts w:ascii="Corbel" w:hAnsi="Corbel"/>
        </w:rPr>
      </w:pPr>
    </w:p>
    <w:p w14:paraId="565566C7" w14:textId="3D192E9B"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RELATIONSHIPS &amp; SEXUALITY EDUCATION</w:t>
      </w:r>
    </w:p>
    <w:p w14:paraId="40B1824A" w14:textId="0A1DD325" w:rsidR="00B74E9E" w:rsidRPr="00FF5F52" w:rsidRDefault="00B74E9E" w:rsidP="00B74E9E">
      <w:pPr>
        <w:rPr>
          <w:rFonts w:ascii="Corbel" w:hAnsi="Corbel"/>
          <w:sz w:val="24"/>
          <w:szCs w:val="24"/>
        </w:rPr>
      </w:pPr>
      <w:r w:rsidRPr="00FF5F52">
        <w:rPr>
          <w:rFonts w:ascii="Corbel" w:hAnsi="Corbel"/>
          <w:sz w:val="24"/>
          <w:szCs w:val="24"/>
        </w:rPr>
        <w:t>Relationships and Sexuality Education (RSE) will be mandatory from 2022 and is considered as part of the Health and Well-Being Area of learning, as well as being a cross cutting theme across all learning.  Relationships and Sexuality Education will be introduced to the pupils through:</w:t>
      </w:r>
    </w:p>
    <w:p w14:paraId="5497C69D" w14:textId="3539D5F5" w:rsidR="00B74E9E" w:rsidRPr="00FF5F52" w:rsidRDefault="00B74E9E" w:rsidP="004F0647">
      <w:pPr>
        <w:pStyle w:val="ListParagraph"/>
        <w:numPr>
          <w:ilvl w:val="0"/>
          <w:numId w:val="12"/>
        </w:numPr>
        <w:rPr>
          <w:rFonts w:ascii="Corbel" w:hAnsi="Corbel"/>
          <w:sz w:val="24"/>
          <w:szCs w:val="24"/>
        </w:rPr>
      </w:pPr>
      <w:r w:rsidRPr="00FF5F52">
        <w:rPr>
          <w:rFonts w:ascii="Corbel" w:hAnsi="Corbel"/>
          <w:sz w:val="24"/>
          <w:szCs w:val="24"/>
        </w:rPr>
        <w:t>Circle time activities</w:t>
      </w:r>
    </w:p>
    <w:p w14:paraId="121A20BD" w14:textId="06D1F598" w:rsidR="00B74E9E" w:rsidRPr="00FF5F52" w:rsidRDefault="00B74E9E" w:rsidP="004F0647">
      <w:pPr>
        <w:pStyle w:val="ListParagraph"/>
        <w:numPr>
          <w:ilvl w:val="0"/>
          <w:numId w:val="12"/>
        </w:numPr>
        <w:rPr>
          <w:rFonts w:ascii="Corbel" w:hAnsi="Corbel"/>
          <w:sz w:val="24"/>
          <w:szCs w:val="24"/>
        </w:rPr>
      </w:pPr>
      <w:r w:rsidRPr="00FF5F52">
        <w:rPr>
          <w:rFonts w:ascii="Corbel" w:hAnsi="Corbel"/>
          <w:sz w:val="24"/>
          <w:szCs w:val="24"/>
        </w:rPr>
        <w:t>‘Growing Up’ resources</w:t>
      </w:r>
    </w:p>
    <w:p w14:paraId="6ECFAC18" w14:textId="3FC776AD" w:rsidR="00B74E9E" w:rsidRPr="00FF5F52" w:rsidRDefault="00B74E9E" w:rsidP="004F0647">
      <w:pPr>
        <w:pStyle w:val="ListParagraph"/>
        <w:numPr>
          <w:ilvl w:val="0"/>
          <w:numId w:val="12"/>
        </w:numPr>
        <w:rPr>
          <w:rFonts w:ascii="Corbel" w:hAnsi="Corbel"/>
          <w:sz w:val="24"/>
          <w:szCs w:val="24"/>
        </w:rPr>
      </w:pPr>
      <w:r w:rsidRPr="00FF5F52">
        <w:rPr>
          <w:rFonts w:ascii="Corbel" w:hAnsi="Corbel"/>
          <w:sz w:val="24"/>
          <w:szCs w:val="24"/>
        </w:rPr>
        <w:t>Personal Development and Healthy relationships lessons</w:t>
      </w:r>
    </w:p>
    <w:p w14:paraId="0A399CDE" w14:textId="62209600" w:rsidR="00B74E9E" w:rsidRPr="00FF5F52" w:rsidRDefault="00B74E9E" w:rsidP="004F0647">
      <w:pPr>
        <w:pStyle w:val="ListParagraph"/>
        <w:numPr>
          <w:ilvl w:val="0"/>
          <w:numId w:val="12"/>
        </w:numPr>
        <w:rPr>
          <w:rFonts w:ascii="Corbel" w:hAnsi="Corbel"/>
          <w:sz w:val="24"/>
          <w:szCs w:val="24"/>
        </w:rPr>
      </w:pPr>
      <w:r w:rsidRPr="00FF5F52">
        <w:rPr>
          <w:rFonts w:ascii="Corbel" w:hAnsi="Corbel"/>
          <w:sz w:val="24"/>
          <w:szCs w:val="24"/>
        </w:rPr>
        <w:t>Story books</w:t>
      </w:r>
    </w:p>
    <w:p w14:paraId="441E2D37" w14:textId="17275EF6" w:rsidR="00B74E9E" w:rsidRPr="00FF5F52" w:rsidRDefault="00B74E9E" w:rsidP="004F0647">
      <w:pPr>
        <w:pStyle w:val="ListParagraph"/>
        <w:numPr>
          <w:ilvl w:val="0"/>
          <w:numId w:val="12"/>
        </w:numPr>
        <w:rPr>
          <w:rFonts w:ascii="Corbel" w:hAnsi="Corbel"/>
          <w:sz w:val="24"/>
          <w:szCs w:val="24"/>
        </w:rPr>
      </w:pPr>
      <w:r w:rsidRPr="00FF5F52">
        <w:rPr>
          <w:rFonts w:ascii="Corbel" w:hAnsi="Corbel"/>
          <w:sz w:val="24"/>
          <w:szCs w:val="24"/>
        </w:rPr>
        <w:t>Curriculum subjects, e.g. Science, RE</w:t>
      </w:r>
    </w:p>
    <w:p w14:paraId="6943D8CB" w14:textId="5C72B87D" w:rsidR="00B74E9E" w:rsidRPr="00FF5F52" w:rsidRDefault="00B74E9E" w:rsidP="004F0647">
      <w:pPr>
        <w:pStyle w:val="ListParagraph"/>
        <w:numPr>
          <w:ilvl w:val="0"/>
          <w:numId w:val="12"/>
        </w:numPr>
        <w:rPr>
          <w:rFonts w:ascii="Corbel" w:hAnsi="Corbel"/>
          <w:sz w:val="24"/>
          <w:szCs w:val="24"/>
        </w:rPr>
      </w:pPr>
      <w:r w:rsidRPr="00FF5F52">
        <w:rPr>
          <w:rFonts w:ascii="Corbel" w:hAnsi="Corbel"/>
          <w:sz w:val="24"/>
          <w:szCs w:val="24"/>
        </w:rPr>
        <w:t>Personal and Social Education programmes</w:t>
      </w:r>
    </w:p>
    <w:p w14:paraId="6AE0E4C5" w14:textId="77777777" w:rsidR="00B74E9E" w:rsidRPr="00FF5F52" w:rsidRDefault="00B74E9E" w:rsidP="004F0647">
      <w:pPr>
        <w:pStyle w:val="ListParagraph"/>
        <w:numPr>
          <w:ilvl w:val="0"/>
          <w:numId w:val="12"/>
        </w:numPr>
        <w:rPr>
          <w:rFonts w:ascii="Corbel" w:hAnsi="Corbel" w:cstheme="minorHAnsi"/>
          <w:bCs/>
          <w:sz w:val="24"/>
          <w:szCs w:val="24"/>
        </w:rPr>
      </w:pPr>
      <w:r w:rsidRPr="00FF5F52">
        <w:rPr>
          <w:rFonts w:ascii="Corbel" w:hAnsi="Corbel"/>
          <w:sz w:val="24"/>
          <w:szCs w:val="24"/>
        </w:rPr>
        <w:t>Informally as opportunities arise in the classroom</w:t>
      </w:r>
    </w:p>
    <w:p w14:paraId="50B55187" w14:textId="77777777" w:rsidR="00B74E9E" w:rsidRPr="00FF5F52" w:rsidRDefault="00B74E9E" w:rsidP="00B74E9E">
      <w:pPr>
        <w:rPr>
          <w:rFonts w:ascii="Corbel" w:eastAsia="Arial" w:hAnsi="Corbel" w:cstheme="minorHAnsi"/>
          <w:bCs/>
          <w:sz w:val="24"/>
          <w:szCs w:val="24"/>
        </w:rPr>
      </w:pPr>
    </w:p>
    <w:p w14:paraId="5B9ABF25" w14:textId="6371C02D" w:rsidR="00B74E9E" w:rsidRDefault="00B74E9E" w:rsidP="00B74E9E">
      <w:pPr>
        <w:jc w:val="center"/>
        <w:rPr>
          <w:rFonts w:ascii="Corbel" w:hAnsi="Corbel"/>
          <w:b/>
          <w:bCs/>
          <w:sz w:val="24"/>
          <w:szCs w:val="24"/>
          <w:u w:val="single"/>
        </w:rPr>
      </w:pPr>
    </w:p>
    <w:p w14:paraId="1DE65C4F" w14:textId="77777777" w:rsidR="004F0647" w:rsidRPr="00FF5F52" w:rsidRDefault="004F0647" w:rsidP="00B74E9E">
      <w:pPr>
        <w:jc w:val="center"/>
        <w:rPr>
          <w:rFonts w:ascii="Corbel" w:hAnsi="Corbel"/>
          <w:b/>
          <w:bCs/>
          <w:sz w:val="24"/>
          <w:szCs w:val="24"/>
          <w:u w:val="single"/>
        </w:rPr>
      </w:pPr>
    </w:p>
    <w:p w14:paraId="57057A8A" w14:textId="459AB83C"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lastRenderedPageBreak/>
        <w:t>RELIGION, VALUES &amp; ETHICS</w:t>
      </w:r>
    </w:p>
    <w:p w14:paraId="083AD973" w14:textId="77777777" w:rsidR="00B74E9E" w:rsidRPr="00FF5F52" w:rsidRDefault="00B74E9E" w:rsidP="00B74E9E">
      <w:pPr>
        <w:rPr>
          <w:rFonts w:ascii="Corbel" w:eastAsia="Arial" w:hAnsi="Corbel" w:cstheme="minorHAnsi"/>
          <w:bCs/>
          <w:sz w:val="24"/>
          <w:szCs w:val="24"/>
        </w:rPr>
      </w:pPr>
    </w:p>
    <w:p w14:paraId="54B4D809" w14:textId="77777777" w:rsidR="00B74E9E" w:rsidRPr="00FF5F52" w:rsidRDefault="00B74E9E" w:rsidP="00B74E9E">
      <w:pPr>
        <w:rPr>
          <w:rFonts w:ascii="Corbel" w:hAnsi="Corbel"/>
          <w:i/>
          <w:iCs/>
          <w:sz w:val="24"/>
          <w:szCs w:val="24"/>
        </w:rPr>
      </w:pPr>
      <w:r w:rsidRPr="00FF5F52">
        <w:rPr>
          <w:rFonts w:ascii="Corbel" w:hAnsi="Corbel"/>
          <w:i/>
          <w:iCs/>
          <w:sz w:val="24"/>
          <w:szCs w:val="24"/>
        </w:rPr>
        <w:t>Links to Children's Rights.  Religion, values and ethics (RVE) education enables children to experience and understand their rights.  These include their human rights to freedom of religion thought and conscience (Articles 14 of the UNCRC), their rights to cultural participation (Articles 15 and 31 of the UNCRC) and their right to their own identity (Articles 2, 7 and 30 of the UNCRC</w:t>
      </w:r>
    </w:p>
    <w:p w14:paraId="36C2D40C" w14:textId="77777777" w:rsidR="00B74E9E" w:rsidRPr="00FF5F52" w:rsidRDefault="00B74E9E" w:rsidP="00B74E9E">
      <w:pPr>
        <w:rPr>
          <w:rFonts w:ascii="Corbel" w:eastAsia="Arial" w:hAnsi="Corbel" w:cstheme="minorHAnsi"/>
          <w:bCs/>
          <w:sz w:val="24"/>
          <w:szCs w:val="24"/>
        </w:rPr>
      </w:pPr>
    </w:p>
    <w:p w14:paraId="6B4D8E66" w14:textId="64A94FE4" w:rsidR="00B74E9E" w:rsidRPr="00FF5F52" w:rsidRDefault="00B74E9E" w:rsidP="00B74E9E">
      <w:pPr>
        <w:spacing w:line="0" w:lineRule="atLeast"/>
        <w:rPr>
          <w:rFonts w:ascii="Corbel" w:eastAsia="Arial" w:hAnsi="Corbel" w:cstheme="minorHAnsi"/>
          <w:bCs/>
          <w:sz w:val="24"/>
          <w:szCs w:val="24"/>
        </w:rPr>
      </w:pPr>
      <w:r w:rsidRPr="00FF5F52">
        <w:rPr>
          <w:rFonts w:ascii="Corbel" w:eastAsia="Arial" w:hAnsi="Corbel" w:cstheme="minorHAnsi"/>
          <w:bCs/>
          <w:sz w:val="24"/>
          <w:szCs w:val="24"/>
        </w:rPr>
        <w:t xml:space="preserve">In </w:t>
      </w:r>
      <w:r w:rsidR="004F0647">
        <w:rPr>
          <w:rFonts w:ascii="Corbel" w:eastAsia="Arial" w:hAnsi="Corbel" w:cstheme="minorHAnsi"/>
          <w:sz w:val="24"/>
          <w:szCs w:val="24"/>
        </w:rPr>
        <w:t>Parclewis</w:t>
      </w:r>
      <w:r w:rsidRPr="00FF5F52">
        <w:rPr>
          <w:rFonts w:ascii="Corbel" w:hAnsi="Corbel"/>
          <w:sz w:val="24"/>
          <w:szCs w:val="24"/>
        </w:rPr>
        <w:t xml:space="preserve"> Primary School</w:t>
      </w:r>
      <w:r w:rsidRPr="00FF5F52">
        <w:rPr>
          <w:rFonts w:ascii="Corbel" w:eastAsia="Arial" w:hAnsi="Corbel" w:cstheme="minorHAnsi"/>
          <w:bCs/>
          <w:sz w:val="24"/>
          <w:szCs w:val="24"/>
        </w:rPr>
        <w:t xml:space="preserve"> we teach RVE </w:t>
      </w:r>
      <w:proofErr w:type="gramStart"/>
      <w:r w:rsidRPr="00FF5F52">
        <w:rPr>
          <w:rFonts w:ascii="Corbel" w:eastAsia="Arial" w:hAnsi="Corbel" w:cstheme="minorHAnsi"/>
          <w:bCs/>
          <w:sz w:val="24"/>
          <w:szCs w:val="24"/>
        </w:rPr>
        <w:t>through:-</w:t>
      </w:r>
      <w:proofErr w:type="gramEnd"/>
    </w:p>
    <w:p w14:paraId="195CC82F" w14:textId="77777777" w:rsidR="00B74E9E" w:rsidRPr="00FF5F52" w:rsidRDefault="00B74E9E" w:rsidP="00B74E9E">
      <w:pPr>
        <w:spacing w:line="17" w:lineRule="exact"/>
        <w:rPr>
          <w:rFonts w:ascii="Corbel" w:eastAsia="Times New Roman" w:hAnsi="Corbel" w:cstheme="minorHAnsi"/>
          <w:bCs/>
          <w:sz w:val="24"/>
          <w:szCs w:val="24"/>
        </w:rPr>
      </w:pPr>
    </w:p>
    <w:p w14:paraId="1778608F"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Explicit teaching of world beliefs</w:t>
      </w:r>
    </w:p>
    <w:p w14:paraId="001D0B3F" w14:textId="77777777" w:rsidR="00B74E9E" w:rsidRPr="00FF5F52" w:rsidRDefault="00B74E9E" w:rsidP="00B74E9E">
      <w:pPr>
        <w:spacing w:line="17" w:lineRule="exact"/>
        <w:rPr>
          <w:rFonts w:ascii="Corbel" w:eastAsia="Arial" w:hAnsi="Corbel" w:cstheme="minorHAnsi"/>
          <w:bCs/>
          <w:sz w:val="24"/>
          <w:szCs w:val="24"/>
        </w:rPr>
      </w:pPr>
    </w:p>
    <w:p w14:paraId="75451353"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Exploring ideas through “Big Questions”</w:t>
      </w:r>
    </w:p>
    <w:p w14:paraId="76035422" w14:textId="77777777" w:rsidR="00B74E9E" w:rsidRPr="00FF5F52" w:rsidRDefault="00B74E9E" w:rsidP="00B74E9E">
      <w:pPr>
        <w:spacing w:line="17" w:lineRule="exact"/>
        <w:rPr>
          <w:rFonts w:ascii="Corbel" w:eastAsia="Arial" w:hAnsi="Corbel" w:cstheme="minorHAnsi"/>
          <w:bCs/>
          <w:sz w:val="24"/>
          <w:szCs w:val="24"/>
        </w:rPr>
      </w:pPr>
    </w:p>
    <w:p w14:paraId="78BF83AD"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Encouraging all pupils to see links with real world events</w:t>
      </w:r>
    </w:p>
    <w:p w14:paraId="662B7044" w14:textId="77777777" w:rsidR="00B74E9E" w:rsidRPr="00FF5F52" w:rsidRDefault="00B74E9E" w:rsidP="00B74E9E">
      <w:pPr>
        <w:spacing w:line="17" w:lineRule="exact"/>
        <w:rPr>
          <w:rFonts w:ascii="Corbel" w:eastAsia="Arial" w:hAnsi="Corbel" w:cstheme="minorHAnsi"/>
          <w:bCs/>
          <w:sz w:val="24"/>
          <w:szCs w:val="24"/>
        </w:rPr>
      </w:pPr>
    </w:p>
    <w:p w14:paraId="2B7EDA9D"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Reflection on our world and how we can make a difference</w:t>
      </w:r>
    </w:p>
    <w:p w14:paraId="3C9580D1" w14:textId="77777777" w:rsidR="00B74E9E" w:rsidRPr="00FF5F52" w:rsidRDefault="00B74E9E" w:rsidP="00B74E9E">
      <w:pPr>
        <w:spacing w:line="30" w:lineRule="exact"/>
        <w:rPr>
          <w:rFonts w:ascii="Corbel" w:eastAsia="Arial" w:hAnsi="Corbel" w:cstheme="minorHAnsi"/>
          <w:bCs/>
          <w:sz w:val="24"/>
          <w:szCs w:val="24"/>
        </w:rPr>
      </w:pPr>
    </w:p>
    <w:p w14:paraId="4E7BAC37" w14:textId="77777777" w:rsidR="00B74E9E" w:rsidRPr="00FF5F52" w:rsidRDefault="00B74E9E" w:rsidP="004F0647">
      <w:pPr>
        <w:numPr>
          <w:ilvl w:val="0"/>
          <w:numId w:val="1"/>
        </w:numPr>
        <w:tabs>
          <w:tab w:val="left" w:pos="460"/>
        </w:tabs>
        <w:spacing w:after="0" w:line="242" w:lineRule="auto"/>
        <w:ind w:left="460" w:right="-897" w:hanging="451"/>
        <w:rPr>
          <w:rFonts w:ascii="Corbel" w:eastAsia="Arial" w:hAnsi="Corbel" w:cstheme="minorHAnsi"/>
          <w:bCs/>
          <w:sz w:val="24"/>
          <w:szCs w:val="24"/>
        </w:rPr>
      </w:pPr>
      <w:r w:rsidRPr="00FF5F52">
        <w:rPr>
          <w:rFonts w:ascii="Corbel" w:eastAsia="Arial" w:hAnsi="Corbel" w:cstheme="minorHAnsi"/>
          <w:bCs/>
          <w:sz w:val="24"/>
          <w:szCs w:val="24"/>
        </w:rPr>
        <w:t>Opportunities to study local and global contexts referring to the Sustainable Development Goals</w:t>
      </w:r>
    </w:p>
    <w:p w14:paraId="798A8F19" w14:textId="77777777" w:rsidR="00B74E9E" w:rsidRPr="00FF5F52" w:rsidRDefault="00B74E9E" w:rsidP="00B74E9E">
      <w:pPr>
        <w:spacing w:line="13" w:lineRule="exact"/>
        <w:rPr>
          <w:rFonts w:ascii="Corbel" w:eastAsia="Arial" w:hAnsi="Corbel" w:cstheme="minorHAnsi"/>
          <w:bCs/>
          <w:sz w:val="24"/>
          <w:szCs w:val="24"/>
        </w:rPr>
      </w:pPr>
    </w:p>
    <w:p w14:paraId="53A0991C"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 xml:space="preserve">Developing critical thinking skills </w:t>
      </w:r>
    </w:p>
    <w:p w14:paraId="531E97B8" w14:textId="77777777" w:rsidR="00B74E9E" w:rsidRPr="00FF5F52" w:rsidRDefault="00B74E9E" w:rsidP="00B74E9E">
      <w:pPr>
        <w:spacing w:line="17" w:lineRule="exact"/>
        <w:rPr>
          <w:rFonts w:ascii="Corbel" w:eastAsia="Arial" w:hAnsi="Corbel" w:cstheme="minorHAnsi"/>
          <w:bCs/>
          <w:sz w:val="24"/>
          <w:szCs w:val="24"/>
        </w:rPr>
      </w:pPr>
    </w:p>
    <w:p w14:paraId="57AF51CC"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Age appropriate daily worship time and reflection.</w:t>
      </w:r>
    </w:p>
    <w:p w14:paraId="7BE1E4C9" w14:textId="77777777" w:rsidR="00B74E9E" w:rsidRPr="00FF5F52" w:rsidRDefault="00B74E9E" w:rsidP="004F0647">
      <w:pPr>
        <w:numPr>
          <w:ilvl w:val="0"/>
          <w:numId w:val="1"/>
        </w:numPr>
        <w:tabs>
          <w:tab w:val="left" w:pos="460"/>
        </w:tabs>
        <w:spacing w:after="0" w:line="0" w:lineRule="atLeast"/>
        <w:ind w:left="460" w:hanging="451"/>
        <w:rPr>
          <w:rFonts w:ascii="Corbel" w:eastAsia="Arial" w:hAnsi="Corbel" w:cstheme="minorHAnsi"/>
          <w:bCs/>
          <w:sz w:val="24"/>
          <w:szCs w:val="24"/>
        </w:rPr>
      </w:pPr>
      <w:r w:rsidRPr="00FF5F52">
        <w:rPr>
          <w:rFonts w:ascii="Corbel" w:eastAsia="Arial" w:hAnsi="Corbel" w:cstheme="minorHAnsi"/>
          <w:bCs/>
          <w:sz w:val="24"/>
          <w:szCs w:val="24"/>
        </w:rPr>
        <w:t>Stories, school events and visitors</w:t>
      </w:r>
    </w:p>
    <w:p w14:paraId="2412DF85" w14:textId="77777777" w:rsidR="00B74E9E" w:rsidRPr="00FF5F52" w:rsidRDefault="00B74E9E" w:rsidP="00B74E9E">
      <w:pPr>
        <w:rPr>
          <w:rFonts w:ascii="Corbel" w:eastAsia="Arial" w:hAnsi="Corbel" w:cstheme="minorHAnsi"/>
          <w:bCs/>
          <w:sz w:val="24"/>
          <w:szCs w:val="24"/>
        </w:rPr>
      </w:pPr>
    </w:p>
    <w:p w14:paraId="0315A565" w14:textId="77777777" w:rsidR="00B74E9E" w:rsidRPr="00FF5F52" w:rsidRDefault="00B74E9E" w:rsidP="00B74E9E">
      <w:pPr>
        <w:rPr>
          <w:rFonts w:ascii="Corbel" w:eastAsia="Arial" w:hAnsi="Corbel" w:cstheme="minorHAnsi"/>
          <w:bCs/>
          <w:sz w:val="24"/>
          <w:szCs w:val="24"/>
        </w:rPr>
      </w:pPr>
    </w:p>
    <w:p w14:paraId="19251E64" w14:textId="5AA3D71D"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A PURPOSEFUL, AUTHENTIC &amp; RELEVANT CURRICULUM</w:t>
      </w:r>
    </w:p>
    <w:p w14:paraId="400BA431"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authentic: rooted in Welsh values and culture and aligned with an agreed set of stated purposes</w:t>
      </w:r>
    </w:p>
    <w:p w14:paraId="19A6B8AE" w14:textId="77777777" w:rsidR="00B74E9E" w:rsidRPr="00FF5F52" w:rsidRDefault="00B74E9E" w:rsidP="00B74E9E">
      <w:pPr>
        <w:ind w:left="284" w:hanging="284"/>
        <w:rPr>
          <w:rFonts w:ascii="Corbel" w:eastAsia="Wingdings 3" w:hAnsi="Corbel"/>
          <w:sz w:val="24"/>
          <w:szCs w:val="24"/>
        </w:rPr>
      </w:pPr>
    </w:p>
    <w:p w14:paraId="2C07ACA0"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evidence-based: drawing on the best of existing practice within Wales and from elsewhere, and on sound research</w:t>
      </w:r>
    </w:p>
    <w:p w14:paraId="3D763F8E" w14:textId="77777777" w:rsidR="00B74E9E" w:rsidRPr="00FF5F52" w:rsidRDefault="00B74E9E" w:rsidP="00B74E9E">
      <w:pPr>
        <w:ind w:left="284" w:hanging="284"/>
        <w:rPr>
          <w:rFonts w:ascii="Corbel" w:eastAsia="Wingdings 3" w:hAnsi="Corbel"/>
          <w:sz w:val="24"/>
          <w:szCs w:val="24"/>
        </w:rPr>
      </w:pPr>
    </w:p>
    <w:p w14:paraId="7C7104B9"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responsive: relevant to the needs of today (individual, local and national) but also equipping all young people with the knowledge, skills and dispositions for future challenges as lifelong learners</w:t>
      </w:r>
    </w:p>
    <w:p w14:paraId="16CF1AC1" w14:textId="77777777" w:rsidR="00B74E9E" w:rsidRPr="00FF5F52" w:rsidRDefault="00B74E9E" w:rsidP="00B74E9E">
      <w:pPr>
        <w:ind w:left="284" w:hanging="284"/>
        <w:rPr>
          <w:rFonts w:ascii="Corbel" w:eastAsia="Wingdings 3" w:hAnsi="Corbel"/>
          <w:sz w:val="24"/>
          <w:szCs w:val="24"/>
        </w:rPr>
      </w:pPr>
    </w:p>
    <w:p w14:paraId="2242272C"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inclusive: easily understood by all, encompassing an entitlement to high-quality education for every child and young person and taking account of their views in the context of the United Nations Convention on the Rights of the Child (UNCRC), and those of parents, carers and wider society</w:t>
      </w:r>
    </w:p>
    <w:p w14:paraId="5EE57A48" w14:textId="77777777" w:rsidR="00B74E9E" w:rsidRPr="00FF5F52" w:rsidRDefault="00B74E9E" w:rsidP="00B74E9E">
      <w:pPr>
        <w:ind w:left="284" w:hanging="284"/>
        <w:rPr>
          <w:rFonts w:ascii="Corbel" w:eastAsia="Wingdings 3" w:hAnsi="Corbel"/>
          <w:sz w:val="24"/>
          <w:szCs w:val="24"/>
        </w:rPr>
      </w:pPr>
    </w:p>
    <w:p w14:paraId="2490F7F2"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lastRenderedPageBreak/>
        <w:t>ambitious: embodying high expectations and setting no artificial limits on achievement and challenge for each individual child and young person</w:t>
      </w:r>
    </w:p>
    <w:p w14:paraId="6884C5F2" w14:textId="77777777" w:rsidR="00B74E9E" w:rsidRPr="00FF5F52" w:rsidRDefault="00B74E9E" w:rsidP="00B74E9E">
      <w:pPr>
        <w:ind w:left="284" w:hanging="284"/>
        <w:rPr>
          <w:rFonts w:ascii="Corbel" w:eastAsia="Wingdings 3" w:hAnsi="Corbel"/>
          <w:sz w:val="24"/>
          <w:szCs w:val="24"/>
        </w:rPr>
      </w:pPr>
    </w:p>
    <w:p w14:paraId="48AAB63F"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empowering: developing competences which will allow young people to engage confidently with the challenges of their future lives</w:t>
      </w:r>
    </w:p>
    <w:p w14:paraId="581E66DA" w14:textId="77777777" w:rsidR="00B74E9E" w:rsidRPr="00FF5F52" w:rsidRDefault="00B74E9E" w:rsidP="00B74E9E">
      <w:pPr>
        <w:ind w:left="284" w:hanging="284"/>
        <w:rPr>
          <w:rFonts w:ascii="Corbel" w:eastAsia="Wingdings 3" w:hAnsi="Corbel"/>
          <w:sz w:val="24"/>
          <w:szCs w:val="24"/>
        </w:rPr>
      </w:pPr>
    </w:p>
    <w:p w14:paraId="215C9C7A"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unified: enabling continuity and flow with components which combine and build progressively</w:t>
      </w:r>
    </w:p>
    <w:p w14:paraId="78EBC1A5" w14:textId="77777777" w:rsidR="00B74E9E" w:rsidRPr="00FF5F52" w:rsidRDefault="00B74E9E" w:rsidP="00B74E9E">
      <w:pPr>
        <w:ind w:left="284" w:hanging="284"/>
        <w:rPr>
          <w:rFonts w:ascii="Corbel" w:eastAsia="Wingdings 3" w:hAnsi="Corbel"/>
          <w:sz w:val="24"/>
          <w:szCs w:val="24"/>
        </w:rPr>
      </w:pPr>
    </w:p>
    <w:p w14:paraId="0770C22B"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engaging: encouraging enjoyment from learning and satisfaction in mastering challenging subject matter</w:t>
      </w:r>
    </w:p>
    <w:p w14:paraId="0BD59C67" w14:textId="77777777" w:rsidR="00B74E9E" w:rsidRPr="00FF5F52" w:rsidRDefault="00B74E9E" w:rsidP="00B74E9E">
      <w:pPr>
        <w:ind w:left="284" w:hanging="284"/>
        <w:rPr>
          <w:rFonts w:ascii="Corbel" w:eastAsia="Wingdings 3" w:hAnsi="Corbel"/>
          <w:sz w:val="24"/>
          <w:szCs w:val="24"/>
        </w:rPr>
      </w:pPr>
    </w:p>
    <w:p w14:paraId="1CDDD869"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based on subsidiarity: commanding the confidence of all, while encouraging appropriate ownership and decision making by those closest to the teaching and learning process</w:t>
      </w:r>
    </w:p>
    <w:p w14:paraId="05C40871" w14:textId="77777777" w:rsidR="00B74E9E" w:rsidRPr="00FF5F52" w:rsidRDefault="00B74E9E" w:rsidP="00B74E9E">
      <w:pPr>
        <w:ind w:left="284" w:hanging="284"/>
        <w:rPr>
          <w:rFonts w:ascii="Corbel" w:eastAsia="Wingdings 3" w:hAnsi="Corbel"/>
          <w:sz w:val="24"/>
          <w:szCs w:val="24"/>
        </w:rPr>
      </w:pPr>
    </w:p>
    <w:p w14:paraId="4C8497CA" w14:textId="77777777"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manageable: recognising the implications for and supported by appropriate assessment and accountability arrangements.</w:t>
      </w:r>
    </w:p>
    <w:p w14:paraId="15BFF7D4" w14:textId="77777777" w:rsidR="00B74E9E" w:rsidRPr="00FF5F52" w:rsidRDefault="00B74E9E" w:rsidP="00B74E9E">
      <w:pPr>
        <w:ind w:left="284" w:hanging="284"/>
        <w:rPr>
          <w:rFonts w:ascii="Corbel" w:eastAsia="Wingdings 3" w:hAnsi="Corbel"/>
          <w:sz w:val="24"/>
          <w:szCs w:val="24"/>
        </w:rPr>
      </w:pPr>
    </w:p>
    <w:p w14:paraId="2A05DC21" w14:textId="0E4D922A" w:rsidR="00B74E9E" w:rsidRPr="00FF5F52" w:rsidRDefault="00B74E9E" w:rsidP="004F0647">
      <w:pPr>
        <w:pStyle w:val="ListParagraph"/>
        <w:numPr>
          <w:ilvl w:val="0"/>
          <w:numId w:val="5"/>
        </w:numPr>
        <w:spacing w:after="0" w:line="240" w:lineRule="auto"/>
        <w:ind w:left="284" w:hanging="284"/>
        <w:rPr>
          <w:rFonts w:ascii="Corbel" w:eastAsia="Wingdings 3" w:hAnsi="Corbel"/>
          <w:sz w:val="24"/>
          <w:szCs w:val="24"/>
        </w:rPr>
      </w:pPr>
      <w:r w:rsidRPr="00FF5F52">
        <w:rPr>
          <w:rFonts w:ascii="Corbel" w:hAnsi="Corbel"/>
          <w:sz w:val="24"/>
          <w:szCs w:val="24"/>
        </w:rPr>
        <w:t>rights-based: underpinned by the principles of the United Nations Convention on the Rights of the Child.</w:t>
      </w:r>
    </w:p>
    <w:p w14:paraId="3DDAA03A" w14:textId="77777777" w:rsidR="00B74E9E" w:rsidRPr="00FF5F52" w:rsidRDefault="00B74E9E" w:rsidP="00B74E9E">
      <w:pPr>
        <w:rPr>
          <w:rFonts w:ascii="Corbel" w:eastAsia="Arial" w:hAnsi="Corbel" w:cstheme="minorHAnsi"/>
          <w:bCs/>
          <w:sz w:val="24"/>
          <w:szCs w:val="24"/>
        </w:rPr>
      </w:pPr>
    </w:p>
    <w:p w14:paraId="7C8756F3" w14:textId="5A806A38"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FOUR PURPOSES</w:t>
      </w:r>
    </w:p>
    <w:p w14:paraId="2DD6F9B0" w14:textId="32606FDB" w:rsidR="00B74E9E" w:rsidRPr="00FF5F52" w:rsidRDefault="00B74E9E" w:rsidP="00B74E9E">
      <w:pPr>
        <w:jc w:val="both"/>
        <w:rPr>
          <w:rFonts w:ascii="Corbel" w:hAnsi="Corbel"/>
          <w:sz w:val="24"/>
          <w:szCs w:val="24"/>
        </w:rPr>
      </w:pPr>
      <w:r w:rsidRPr="00FF5F52">
        <w:rPr>
          <w:rFonts w:ascii="Corbel" w:hAnsi="Corbel"/>
          <w:sz w:val="24"/>
          <w:szCs w:val="24"/>
        </w:rPr>
        <w:t>Our curriculum is everything a learner experiences in pursuit of the four purposes. It is not simply what we teach, but how we teach and crucially, why we teach it.</w:t>
      </w:r>
    </w:p>
    <w:p w14:paraId="45119EE1" w14:textId="26954CDD" w:rsidR="00B74E9E" w:rsidRPr="00FF5F52" w:rsidRDefault="00B74E9E" w:rsidP="00B74E9E">
      <w:pPr>
        <w:jc w:val="both"/>
        <w:rPr>
          <w:rFonts w:ascii="Corbel" w:hAnsi="Corbel" w:cstheme="minorHAnsi"/>
          <w:bCs/>
          <w:sz w:val="24"/>
          <w:szCs w:val="24"/>
        </w:rPr>
      </w:pPr>
      <w:r w:rsidRPr="00FF5F52">
        <w:rPr>
          <w:rFonts w:ascii="Corbel" w:hAnsi="Corbel"/>
          <w:sz w:val="24"/>
          <w:szCs w:val="24"/>
        </w:rPr>
        <w:t>It is the whole school experience offered, not merely restricted to lessons and activities within the school day. Our curriculum includes the attitudes and values we promote, the opportunities we provide beyond the school day, and the relationships we have with our families and the community. This is achieved through ensuring the four purposes are at the heart of what we plan and do</w:t>
      </w:r>
    </w:p>
    <w:p w14:paraId="4BBBFA8C" w14:textId="77777777" w:rsidR="004F0647" w:rsidRDefault="004F0647" w:rsidP="00B74E9E">
      <w:pPr>
        <w:jc w:val="center"/>
        <w:rPr>
          <w:rFonts w:ascii="Corbel" w:hAnsi="Corbel"/>
          <w:b/>
          <w:bCs/>
          <w:sz w:val="24"/>
          <w:szCs w:val="24"/>
          <w:u w:val="single"/>
        </w:rPr>
      </w:pPr>
    </w:p>
    <w:p w14:paraId="416BE32E" w14:textId="77777777" w:rsidR="004F0647" w:rsidRDefault="004F0647" w:rsidP="00B74E9E">
      <w:pPr>
        <w:jc w:val="center"/>
        <w:rPr>
          <w:rFonts w:ascii="Corbel" w:hAnsi="Corbel"/>
          <w:b/>
          <w:bCs/>
          <w:sz w:val="24"/>
          <w:szCs w:val="24"/>
          <w:u w:val="single"/>
        </w:rPr>
      </w:pPr>
    </w:p>
    <w:p w14:paraId="037635C9" w14:textId="0587AFB2" w:rsidR="00B74E9E" w:rsidRPr="00FF5F52" w:rsidRDefault="00B74E9E" w:rsidP="00B74E9E">
      <w:pPr>
        <w:jc w:val="center"/>
        <w:rPr>
          <w:rFonts w:ascii="Corbel" w:hAnsi="Corbel" w:cstheme="minorHAnsi"/>
          <w:b/>
          <w:bCs/>
          <w:sz w:val="24"/>
          <w:szCs w:val="24"/>
          <w:u w:val="single"/>
        </w:rPr>
      </w:pPr>
      <w:r w:rsidRPr="00FF5F52">
        <w:rPr>
          <w:rFonts w:ascii="Corbel" w:hAnsi="Corbel"/>
          <w:b/>
          <w:bCs/>
          <w:sz w:val="24"/>
          <w:szCs w:val="24"/>
          <w:u w:val="single"/>
        </w:rPr>
        <w:t>PEDAGOGICAL PRINCIPLES</w:t>
      </w:r>
    </w:p>
    <w:p w14:paraId="68FA1823" w14:textId="3DFE6589" w:rsidR="00B74E9E" w:rsidRPr="00FF5F52" w:rsidRDefault="00B74E9E" w:rsidP="00B74E9E">
      <w:pPr>
        <w:rPr>
          <w:rFonts w:ascii="Corbel" w:hAnsi="Corbel"/>
          <w:sz w:val="24"/>
          <w:szCs w:val="24"/>
        </w:rPr>
      </w:pPr>
      <w:r w:rsidRPr="00FF5F52">
        <w:rPr>
          <w:rFonts w:ascii="Corbel" w:hAnsi="Corbel"/>
          <w:sz w:val="24"/>
          <w:szCs w:val="24"/>
        </w:rPr>
        <w:t>Our teachers teach through a range of approaches, not restricted to, but including those outlined in the 12 Pedagogical Principles.</w:t>
      </w:r>
    </w:p>
    <w:p w14:paraId="5D7CF8CA" w14:textId="67C0A1F6" w:rsidR="00B74E9E" w:rsidRPr="00FF5F52" w:rsidRDefault="00B74E9E" w:rsidP="00B74E9E">
      <w:pPr>
        <w:rPr>
          <w:rFonts w:ascii="Corbel" w:eastAsia="Arial" w:hAnsi="Corbel" w:cstheme="minorHAnsi"/>
          <w:bCs/>
          <w:sz w:val="24"/>
          <w:szCs w:val="24"/>
        </w:rPr>
      </w:pPr>
      <w:r w:rsidRPr="00FF5F52">
        <w:rPr>
          <w:rFonts w:ascii="Corbel" w:eastAsia="Arial" w:hAnsi="Corbel" w:cstheme="minorHAnsi"/>
          <w:bCs/>
          <w:noProof/>
          <w:color w:val="002060"/>
          <w:sz w:val="24"/>
          <w:szCs w:val="24"/>
        </w:rPr>
        <w:lastRenderedPageBreak/>
        <w:drawing>
          <wp:anchor distT="0" distB="0" distL="114300" distR="114300" simplePos="0" relativeHeight="251691008" behindDoc="0" locked="0" layoutInCell="1" allowOverlap="1" wp14:anchorId="1D3A7975" wp14:editId="057AB7F3">
            <wp:simplePos x="0" y="0"/>
            <wp:positionH relativeFrom="margin">
              <wp:posOffset>1200150</wp:posOffset>
            </wp:positionH>
            <wp:positionV relativeFrom="paragraph">
              <wp:posOffset>8255</wp:posOffset>
            </wp:positionV>
            <wp:extent cx="3415030" cy="2018030"/>
            <wp:effectExtent l="0" t="0" r="0"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15030" cy="2018030"/>
                    </a:xfrm>
                    <a:prstGeom prst="rect">
                      <a:avLst/>
                    </a:prstGeom>
                  </pic:spPr>
                </pic:pic>
              </a:graphicData>
            </a:graphic>
            <wp14:sizeRelH relativeFrom="margin">
              <wp14:pctWidth>0</wp14:pctWidth>
            </wp14:sizeRelH>
            <wp14:sizeRelV relativeFrom="margin">
              <wp14:pctHeight>0</wp14:pctHeight>
            </wp14:sizeRelV>
          </wp:anchor>
        </w:drawing>
      </w:r>
    </w:p>
    <w:p w14:paraId="1E6143D0" w14:textId="302E0339" w:rsidR="00B74E9E" w:rsidRPr="00FF5F52" w:rsidRDefault="00B74E9E" w:rsidP="00B74E9E">
      <w:pPr>
        <w:rPr>
          <w:rFonts w:ascii="Corbel" w:eastAsia="Arial" w:hAnsi="Corbel" w:cstheme="minorHAnsi"/>
          <w:bCs/>
          <w:sz w:val="24"/>
          <w:szCs w:val="24"/>
        </w:rPr>
      </w:pPr>
    </w:p>
    <w:p w14:paraId="147341A8" w14:textId="77777777" w:rsidR="00B74E9E" w:rsidRPr="00FF5F52" w:rsidRDefault="00B74E9E" w:rsidP="00B74E9E">
      <w:pPr>
        <w:rPr>
          <w:rFonts w:ascii="Corbel" w:eastAsia="Arial" w:hAnsi="Corbel" w:cstheme="minorHAnsi"/>
          <w:bCs/>
          <w:sz w:val="24"/>
          <w:szCs w:val="24"/>
        </w:rPr>
      </w:pPr>
    </w:p>
    <w:p w14:paraId="24AA7B43" w14:textId="77777777" w:rsidR="00B74E9E" w:rsidRPr="00FF5F52" w:rsidRDefault="00B74E9E" w:rsidP="00B74E9E">
      <w:pPr>
        <w:rPr>
          <w:rFonts w:ascii="Corbel" w:eastAsia="Arial" w:hAnsi="Corbel" w:cstheme="minorHAnsi"/>
          <w:bCs/>
          <w:sz w:val="24"/>
          <w:szCs w:val="24"/>
        </w:rPr>
      </w:pPr>
    </w:p>
    <w:p w14:paraId="3B4779C7" w14:textId="1575EAE2" w:rsidR="00B74E9E" w:rsidRPr="00FF5F52" w:rsidRDefault="00B74E9E" w:rsidP="00B74E9E">
      <w:pPr>
        <w:rPr>
          <w:rFonts w:ascii="Corbel" w:eastAsia="Arial" w:hAnsi="Corbel" w:cstheme="minorHAnsi"/>
          <w:bCs/>
          <w:sz w:val="24"/>
          <w:szCs w:val="24"/>
        </w:rPr>
      </w:pPr>
    </w:p>
    <w:p w14:paraId="0B62EB3A" w14:textId="64124D9B" w:rsidR="00B74E9E" w:rsidRPr="00FF5F52" w:rsidRDefault="00B74E9E" w:rsidP="00B74E9E">
      <w:pPr>
        <w:rPr>
          <w:rFonts w:ascii="Corbel" w:eastAsia="Arial" w:hAnsi="Corbel" w:cstheme="minorHAnsi"/>
          <w:bCs/>
          <w:sz w:val="24"/>
          <w:szCs w:val="24"/>
        </w:rPr>
      </w:pPr>
    </w:p>
    <w:p w14:paraId="2D381B16" w14:textId="77777777" w:rsidR="00B74E9E" w:rsidRPr="00FF5F52" w:rsidRDefault="00B74E9E" w:rsidP="00B74E9E">
      <w:pPr>
        <w:rPr>
          <w:rFonts w:ascii="Corbel" w:hAnsi="Corbel"/>
        </w:rPr>
      </w:pPr>
    </w:p>
    <w:p w14:paraId="6CE6BBE7" w14:textId="77777777"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THE MATURITY CONTINUUM</w:t>
      </w:r>
    </w:p>
    <w:p w14:paraId="66C840F2" w14:textId="77777777" w:rsidR="00B74E9E" w:rsidRPr="00FF5F52" w:rsidRDefault="00B74E9E" w:rsidP="00B74E9E">
      <w:pPr>
        <w:jc w:val="both"/>
        <w:rPr>
          <w:rFonts w:ascii="Corbel" w:hAnsi="Corbel"/>
          <w:sz w:val="24"/>
          <w:szCs w:val="24"/>
        </w:rPr>
      </w:pPr>
      <w:r w:rsidRPr="00FF5F52">
        <w:rPr>
          <w:rFonts w:ascii="Corbel" w:hAnsi="Corbel"/>
          <w:sz w:val="24"/>
          <w:szCs w:val="24"/>
        </w:rPr>
        <w:t>Opportunities to develop independence and interdependence, throughout pupils’ time in</w:t>
      </w:r>
    </w:p>
    <w:p w14:paraId="2B7078A7" w14:textId="7364BB21" w:rsidR="00B74E9E" w:rsidRPr="00FF5F52" w:rsidRDefault="00B74E9E" w:rsidP="00B74E9E">
      <w:pPr>
        <w:jc w:val="both"/>
        <w:rPr>
          <w:rFonts w:ascii="Corbel" w:hAnsi="Corbel" w:cstheme="minorHAnsi"/>
          <w:bCs/>
          <w:sz w:val="24"/>
          <w:szCs w:val="24"/>
        </w:rPr>
      </w:pPr>
      <w:r w:rsidRPr="00FF5F52">
        <w:rPr>
          <w:rFonts w:ascii="Corbel" w:eastAsia="Arial" w:hAnsi="Corbel"/>
          <w:b/>
          <w:noProof/>
          <w:color w:val="002060"/>
          <w:sz w:val="72"/>
        </w:rPr>
        <w:drawing>
          <wp:anchor distT="0" distB="0" distL="114300" distR="114300" simplePos="0" relativeHeight="251692032" behindDoc="1" locked="0" layoutInCell="1" allowOverlap="1" wp14:anchorId="5B04F2A0" wp14:editId="67134FDD">
            <wp:simplePos x="0" y="0"/>
            <wp:positionH relativeFrom="margin">
              <wp:align>right</wp:align>
            </wp:positionH>
            <wp:positionV relativeFrom="page">
              <wp:posOffset>2842260</wp:posOffset>
            </wp:positionV>
            <wp:extent cx="5448300" cy="2720340"/>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8659" b="29801"/>
                    <a:stretch/>
                  </pic:blipFill>
                  <pic:spPr bwMode="auto">
                    <a:xfrm>
                      <a:off x="0" y="0"/>
                      <a:ext cx="5448300" cy="2720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0647">
        <w:rPr>
          <w:rFonts w:ascii="Corbel" w:hAnsi="Corbel"/>
          <w:sz w:val="24"/>
          <w:szCs w:val="24"/>
        </w:rPr>
        <w:t>Parclewis</w:t>
      </w:r>
      <w:r w:rsidRPr="00FF5F52">
        <w:rPr>
          <w:rFonts w:ascii="Corbel" w:hAnsi="Corbel"/>
          <w:sz w:val="24"/>
          <w:szCs w:val="24"/>
        </w:rPr>
        <w:t xml:space="preserve"> is both visual and explicit. Staff consistently discuss this with the children through the maturity continuum, however, this must be recognised as a non-linear tool. As children are exposed to new skills they are dependent, and move towards interdependence as this new skill is understood and eventually applied. Knowledge, skills and experiences will be re-visited over time to enable mastery so that the pupil can intrinsically apply out of context</w:t>
      </w:r>
    </w:p>
    <w:p w14:paraId="4C4348E5" w14:textId="77777777" w:rsidR="00B74E9E" w:rsidRPr="00FF5F52" w:rsidRDefault="00B74E9E" w:rsidP="00B74E9E">
      <w:pPr>
        <w:jc w:val="both"/>
        <w:rPr>
          <w:rFonts w:ascii="Corbel" w:hAnsi="Corbel"/>
          <w:sz w:val="24"/>
          <w:szCs w:val="24"/>
        </w:rPr>
      </w:pPr>
    </w:p>
    <w:p w14:paraId="40B669C5" w14:textId="6AEBD24F"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PLANNING AND PREPARING FOR LEARNING</w:t>
      </w:r>
    </w:p>
    <w:p w14:paraId="12617D99" w14:textId="73F018A8" w:rsidR="00B74E9E" w:rsidRPr="00FF5F52" w:rsidRDefault="00B74E9E" w:rsidP="00B74E9E">
      <w:pPr>
        <w:jc w:val="both"/>
        <w:rPr>
          <w:rFonts w:ascii="Corbel" w:hAnsi="Corbel"/>
          <w:sz w:val="24"/>
          <w:szCs w:val="24"/>
        </w:rPr>
      </w:pPr>
      <w:r w:rsidRPr="00FF5F52">
        <w:rPr>
          <w:rFonts w:ascii="Corbel" w:hAnsi="Corbel"/>
          <w:sz w:val="24"/>
          <w:szCs w:val="24"/>
        </w:rPr>
        <w:t>Our curriculum places emphasis on equipping young people for life.  It provides pupils with opportunities to learn, refine and apply new knowledge and skills in different situations.  Every opportunity is used to develop the whole learner within real life contexts</w:t>
      </w:r>
    </w:p>
    <w:p w14:paraId="6DBA5C19" w14:textId="5CEEDDE4" w:rsidR="00B74E9E" w:rsidRPr="00FF5F52" w:rsidRDefault="00B74E9E" w:rsidP="00B74E9E">
      <w:pPr>
        <w:jc w:val="both"/>
        <w:rPr>
          <w:rFonts w:ascii="Corbel" w:hAnsi="Corbel"/>
          <w:sz w:val="24"/>
          <w:szCs w:val="24"/>
        </w:rPr>
      </w:pPr>
      <w:r w:rsidRPr="00FF5F52">
        <w:rPr>
          <w:rFonts w:ascii="Corbel" w:hAnsi="Corbel"/>
          <w:sz w:val="24"/>
          <w:szCs w:val="24"/>
        </w:rPr>
        <w:t>Learners get a deep understanding of how to thrive in an increasingly digital world.  We follow a digital competence framework developing digital skills across the curriculum, whilst preparing them for the opportunities and risks that an online world presents.</w:t>
      </w:r>
    </w:p>
    <w:p w14:paraId="415DED6E" w14:textId="77777777" w:rsidR="004F0647" w:rsidRDefault="004F0647">
      <w:pPr>
        <w:rPr>
          <w:rFonts w:ascii="Corbel" w:hAnsi="Corbel"/>
          <w:sz w:val="24"/>
          <w:szCs w:val="24"/>
        </w:rPr>
      </w:pPr>
      <w:r>
        <w:rPr>
          <w:rFonts w:ascii="Corbel" w:hAnsi="Corbel"/>
          <w:sz w:val="24"/>
          <w:szCs w:val="24"/>
        </w:rPr>
        <w:br w:type="page"/>
      </w:r>
    </w:p>
    <w:p w14:paraId="4D01EA0F" w14:textId="62F7394B" w:rsidR="00B74E9E" w:rsidRPr="00FF5F52" w:rsidRDefault="00B74E9E" w:rsidP="00B74E9E">
      <w:pPr>
        <w:jc w:val="both"/>
        <w:rPr>
          <w:rFonts w:ascii="Corbel" w:hAnsi="Corbel"/>
          <w:sz w:val="24"/>
          <w:szCs w:val="24"/>
        </w:rPr>
      </w:pPr>
      <w:r w:rsidRPr="00FF5F52">
        <w:rPr>
          <w:rFonts w:ascii="Corbel" w:hAnsi="Corbel"/>
          <w:sz w:val="24"/>
          <w:szCs w:val="24"/>
        </w:rPr>
        <w:lastRenderedPageBreak/>
        <w:t>All teachers ensure that learners are ambitiously planned for, within a progression step relevant to their need.  Each AoLE has a number of what matters statements, which ensure breadth, and coverage of the fundamental key concepts.  The Curriculum for Wales set out clear descriptions for learning within each area of learning and experience.  Teachers skilfully plan from these to ensure every pupil receives the support they need to make maximum progress.</w:t>
      </w:r>
    </w:p>
    <w:p w14:paraId="5D7D2D7F" w14:textId="77777777" w:rsidR="00B74E9E" w:rsidRPr="00FF5F52" w:rsidRDefault="00B74E9E" w:rsidP="00B74E9E">
      <w:pPr>
        <w:jc w:val="both"/>
        <w:rPr>
          <w:rFonts w:ascii="Corbel" w:hAnsi="Corbel"/>
          <w:sz w:val="24"/>
          <w:szCs w:val="24"/>
        </w:rPr>
      </w:pPr>
      <w:r w:rsidRPr="00FF5F52">
        <w:rPr>
          <w:rFonts w:ascii="Corbel" w:hAnsi="Corbel"/>
          <w:sz w:val="24"/>
          <w:szCs w:val="24"/>
        </w:rPr>
        <w:t>Teachers use the PPA time effectively to plan, prepare and assess learning within their pods.  This takes the form of the skills, knowledge and experiences that each child needs to be able to progress</w:t>
      </w:r>
    </w:p>
    <w:p w14:paraId="26473821" w14:textId="77777777" w:rsidR="00B74E9E" w:rsidRPr="00FF5F52" w:rsidRDefault="00B74E9E" w:rsidP="00B74E9E">
      <w:pPr>
        <w:jc w:val="both"/>
        <w:rPr>
          <w:rFonts w:ascii="Corbel" w:hAnsi="Corbel"/>
          <w:sz w:val="24"/>
          <w:szCs w:val="24"/>
        </w:rPr>
      </w:pPr>
      <w:r w:rsidRPr="00FF5F52">
        <w:rPr>
          <w:rFonts w:ascii="Corbel" w:hAnsi="Corbel"/>
          <w:sz w:val="24"/>
          <w:szCs w:val="24"/>
        </w:rPr>
        <w:t>As a guide to planning, the school has mapped out expectations for each year group. However, learners may be above or below the descriptions of learning within that particular progression step. A child’s progression step is not a 'best fit' model but a way to genuinely plan for an individual's progression in different areas of learning.</w:t>
      </w:r>
    </w:p>
    <w:p w14:paraId="15411F69" w14:textId="77777777" w:rsidR="00B74E9E" w:rsidRPr="00FF5F52" w:rsidRDefault="00B74E9E" w:rsidP="00B74E9E">
      <w:pPr>
        <w:rPr>
          <w:rFonts w:ascii="Corbel" w:eastAsia="Arial" w:hAnsi="Corbel" w:cstheme="minorHAnsi"/>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86"/>
        <w:gridCol w:w="2434"/>
        <w:gridCol w:w="2469"/>
        <w:gridCol w:w="2227"/>
      </w:tblGrid>
      <w:tr w:rsidR="00B74E9E" w:rsidRPr="00FF5F52" w14:paraId="3C0D3892" w14:textId="77777777" w:rsidTr="00BD1250">
        <w:trPr>
          <w:trHeight w:val="365"/>
        </w:trPr>
        <w:tc>
          <w:tcPr>
            <w:tcW w:w="1046" w:type="pct"/>
            <w:shd w:val="clear" w:color="auto" w:fill="D9D9D9" w:themeFill="background1" w:themeFillShade="D9"/>
            <w:vAlign w:val="bottom"/>
          </w:tcPr>
          <w:p w14:paraId="7E5EB550" w14:textId="77777777" w:rsidR="00B74E9E" w:rsidRPr="00FF5F52" w:rsidRDefault="00B74E9E" w:rsidP="00BD1250">
            <w:pPr>
              <w:jc w:val="center"/>
              <w:rPr>
                <w:rFonts w:ascii="Corbel" w:hAnsi="Corbel"/>
                <w:b/>
                <w:bCs/>
                <w:sz w:val="24"/>
                <w:szCs w:val="24"/>
              </w:rPr>
            </w:pPr>
            <w:r w:rsidRPr="00FF5F52">
              <w:rPr>
                <w:rFonts w:ascii="Corbel" w:hAnsi="Corbel"/>
                <w:b/>
                <w:bCs/>
                <w:sz w:val="24"/>
                <w:szCs w:val="24"/>
              </w:rPr>
              <w:t xml:space="preserve">Year </w:t>
            </w:r>
            <w:r w:rsidRPr="00FF5F52">
              <w:rPr>
                <w:rFonts w:ascii="Corbel" w:hAnsi="Corbel"/>
                <w:b/>
                <w:bCs/>
                <w:w w:val="99"/>
                <w:sz w:val="24"/>
                <w:szCs w:val="24"/>
              </w:rPr>
              <w:t>Group</w:t>
            </w:r>
          </w:p>
        </w:tc>
        <w:tc>
          <w:tcPr>
            <w:tcW w:w="1350" w:type="pct"/>
            <w:shd w:val="clear" w:color="auto" w:fill="D9D9D9" w:themeFill="background1" w:themeFillShade="D9"/>
            <w:vAlign w:val="bottom"/>
          </w:tcPr>
          <w:p w14:paraId="125ECAC8" w14:textId="77777777" w:rsidR="00B74E9E" w:rsidRPr="00FF5F52" w:rsidRDefault="00B74E9E" w:rsidP="00BD1250">
            <w:pPr>
              <w:jc w:val="center"/>
              <w:rPr>
                <w:rFonts w:ascii="Corbel" w:hAnsi="Corbel"/>
                <w:b/>
                <w:bCs/>
                <w:w w:val="99"/>
                <w:sz w:val="24"/>
                <w:szCs w:val="24"/>
              </w:rPr>
            </w:pPr>
            <w:r w:rsidRPr="00FF5F52">
              <w:rPr>
                <w:rFonts w:ascii="Corbel" w:hAnsi="Corbel"/>
                <w:b/>
                <w:bCs/>
                <w:w w:val="99"/>
                <w:sz w:val="24"/>
                <w:szCs w:val="24"/>
              </w:rPr>
              <w:t xml:space="preserve">Progression </w:t>
            </w:r>
            <w:r w:rsidRPr="00FF5F52">
              <w:rPr>
                <w:rFonts w:ascii="Corbel" w:hAnsi="Corbel"/>
                <w:b/>
                <w:bCs/>
                <w:sz w:val="24"/>
                <w:szCs w:val="24"/>
              </w:rPr>
              <w:t>Step</w:t>
            </w:r>
          </w:p>
        </w:tc>
        <w:tc>
          <w:tcPr>
            <w:tcW w:w="1369" w:type="pct"/>
            <w:shd w:val="clear" w:color="auto" w:fill="D9D9D9" w:themeFill="background1" w:themeFillShade="D9"/>
            <w:vAlign w:val="bottom"/>
          </w:tcPr>
          <w:p w14:paraId="599612ED" w14:textId="77777777" w:rsidR="00B74E9E" w:rsidRPr="00FF5F52" w:rsidRDefault="00B74E9E" w:rsidP="00BD1250">
            <w:pPr>
              <w:jc w:val="center"/>
              <w:rPr>
                <w:rFonts w:ascii="Corbel" w:hAnsi="Corbel"/>
                <w:b/>
                <w:bCs/>
                <w:sz w:val="24"/>
                <w:szCs w:val="24"/>
              </w:rPr>
            </w:pPr>
            <w:r w:rsidRPr="00FF5F52">
              <w:rPr>
                <w:rFonts w:ascii="Corbel" w:hAnsi="Corbel"/>
                <w:b/>
                <w:bCs/>
                <w:sz w:val="24"/>
                <w:szCs w:val="24"/>
              </w:rPr>
              <w:t>Year Group</w:t>
            </w:r>
          </w:p>
        </w:tc>
        <w:tc>
          <w:tcPr>
            <w:tcW w:w="1235" w:type="pct"/>
            <w:shd w:val="clear" w:color="auto" w:fill="D9D9D9" w:themeFill="background1" w:themeFillShade="D9"/>
            <w:vAlign w:val="bottom"/>
          </w:tcPr>
          <w:p w14:paraId="6D60F7BE" w14:textId="77777777" w:rsidR="00B74E9E" w:rsidRPr="00FF5F52" w:rsidRDefault="00B74E9E" w:rsidP="00BD1250">
            <w:pPr>
              <w:jc w:val="center"/>
              <w:rPr>
                <w:rFonts w:ascii="Corbel" w:hAnsi="Corbel"/>
                <w:b/>
                <w:bCs/>
                <w:w w:val="99"/>
                <w:sz w:val="24"/>
                <w:szCs w:val="24"/>
              </w:rPr>
            </w:pPr>
            <w:r w:rsidRPr="00FF5F52">
              <w:rPr>
                <w:rFonts w:ascii="Corbel" w:hAnsi="Corbel"/>
                <w:b/>
                <w:bCs/>
                <w:w w:val="99"/>
                <w:sz w:val="24"/>
                <w:szCs w:val="24"/>
              </w:rPr>
              <w:t xml:space="preserve">Progression </w:t>
            </w:r>
            <w:r w:rsidRPr="00FF5F52">
              <w:rPr>
                <w:rFonts w:ascii="Corbel" w:hAnsi="Corbel"/>
                <w:b/>
                <w:bCs/>
                <w:sz w:val="24"/>
                <w:szCs w:val="24"/>
              </w:rPr>
              <w:t>Step</w:t>
            </w:r>
          </w:p>
        </w:tc>
      </w:tr>
      <w:tr w:rsidR="00B74E9E" w:rsidRPr="00FF5F52" w14:paraId="4F27E6A4" w14:textId="77777777" w:rsidTr="00BD1250">
        <w:trPr>
          <w:trHeight w:val="609"/>
        </w:trPr>
        <w:tc>
          <w:tcPr>
            <w:tcW w:w="1046" w:type="pct"/>
            <w:shd w:val="clear" w:color="auto" w:fill="D9D9D9" w:themeFill="background1" w:themeFillShade="D9"/>
            <w:vAlign w:val="bottom"/>
          </w:tcPr>
          <w:p w14:paraId="62401F50" w14:textId="77777777" w:rsidR="00B74E9E" w:rsidRPr="00FF5F52" w:rsidRDefault="00B74E9E" w:rsidP="00BD1250">
            <w:pPr>
              <w:jc w:val="center"/>
              <w:rPr>
                <w:rFonts w:ascii="Corbel" w:hAnsi="Corbel"/>
                <w:sz w:val="24"/>
                <w:szCs w:val="24"/>
              </w:rPr>
            </w:pPr>
            <w:r w:rsidRPr="00FF5F52">
              <w:rPr>
                <w:rFonts w:ascii="Corbel" w:hAnsi="Corbel"/>
                <w:sz w:val="24"/>
                <w:szCs w:val="24"/>
              </w:rPr>
              <w:t>Nursery</w:t>
            </w:r>
          </w:p>
        </w:tc>
        <w:tc>
          <w:tcPr>
            <w:tcW w:w="1350" w:type="pct"/>
            <w:shd w:val="clear" w:color="auto" w:fill="auto"/>
            <w:vAlign w:val="bottom"/>
          </w:tcPr>
          <w:p w14:paraId="50FE3DF1" w14:textId="77777777" w:rsidR="00B74E9E" w:rsidRPr="00FF5F52" w:rsidRDefault="00B74E9E" w:rsidP="00BD1250">
            <w:pPr>
              <w:jc w:val="center"/>
              <w:rPr>
                <w:rFonts w:ascii="Corbel" w:hAnsi="Corbel"/>
                <w:sz w:val="24"/>
                <w:szCs w:val="24"/>
              </w:rPr>
            </w:pPr>
            <w:r w:rsidRPr="00FF5F52">
              <w:rPr>
                <w:rFonts w:ascii="Corbel" w:hAnsi="Corbel"/>
                <w:sz w:val="24"/>
                <w:szCs w:val="24"/>
              </w:rPr>
              <w:t>Working towards PS1</w:t>
            </w:r>
          </w:p>
        </w:tc>
        <w:tc>
          <w:tcPr>
            <w:tcW w:w="1369" w:type="pct"/>
            <w:shd w:val="clear" w:color="auto" w:fill="D9D9D9" w:themeFill="background1" w:themeFillShade="D9"/>
            <w:vAlign w:val="bottom"/>
          </w:tcPr>
          <w:p w14:paraId="449B2662"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Year 3</w:t>
            </w:r>
          </w:p>
        </w:tc>
        <w:tc>
          <w:tcPr>
            <w:tcW w:w="1235" w:type="pct"/>
            <w:shd w:val="clear" w:color="auto" w:fill="auto"/>
            <w:vAlign w:val="bottom"/>
          </w:tcPr>
          <w:p w14:paraId="0F1C63A8" w14:textId="77777777" w:rsidR="00B74E9E" w:rsidRPr="00FF5F52" w:rsidRDefault="00B74E9E" w:rsidP="00BD1250">
            <w:pPr>
              <w:jc w:val="center"/>
              <w:rPr>
                <w:rFonts w:ascii="Corbel" w:hAnsi="Corbel"/>
                <w:w w:val="96"/>
                <w:sz w:val="24"/>
                <w:szCs w:val="24"/>
              </w:rPr>
            </w:pPr>
            <w:r w:rsidRPr="00FF5F52">
              <w:rPr>
                <w:rFonts w:ascii="Corbel" w:hAnsi="Corbel"/>
                <w:w w:val="96"/>
                <w:sz w:val="24"/>
                <w:szCs w:val="24"/>
              </w:rPr>
              <w:t>PS2</w:t>
            </w:r>
          </w:p>
        </w:tc>
      </w:tr>
      <w:tr w:rsidR="00B74E9E" w:rsidRPr="00FF5F52" w14:paraId="048EBB76" w14:textId="77777777" w:rsidTr="00BD1250">
        <w:trPr>
          <w:trHeight w:val="648"/>
        </w:trPr>
        <w:tc>
          <w:tcPr>
            <w:tcW w:w="1046" w:type="pct"/>
            <w:shd w:val="clear" w:color="auto" w:fill="D9D9D9" w:themeFill="background1" w:themeFillShade="D9"/>
            <w:vAlign w:val="bottom"/>
          </w:tcPr>
          <w:p w14:paraId="48C80DC6"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Reception</w:t>
            </w:r>
          </w:p>
        </w:tc>
        <w:tc>
          <w:tcPr>
            <w:tcW w:w="1350" w:type="pct"/>
            <w:shd w:val="clear" w:color="auto" w:fill="auto"/>
            <w:vAlign w:val="bottom"/>
          </w:tcPr>
          <w:p w14:paraId="3DC549DC" w14:textId="77777777" w:rsidR="00B74E9E" w:rsidRPr="00FF5F52" w:rsidRDefault="00B74E9E" w:rsidP="00BD1250">
            <w:pPr>
              <w:jc w:val="center"/>
              <w:rPr>
                <w:rFonts w:ascii="Corbel" w:hAnsi="Corbel"/>
                <w:sz w:val="24"/>
                <w:szCs w:val="24"/>
              </w:rPr>
            </w:pPr>
            <w:r w:rsidRPr="00FF5F52">
              <w:rPr>
                <w:rFonts w:ascii="Corbel" w:hAnsi="Corbel"/>
                <w:sz w:val="24"/>
                <w:szCs w:val="24"/>
              </w:rPr>
              <w:t>PS1</w:t>
            </w:r>
          </w:p>
        </w:tc>
        <w:tc>
          <w:tcPr>
            <w:tcW w:w="1369" w:type="pct"/>
            <w:shd w:val="clear" w:color="auto" w:fill="D9D9D9" w:themeFill="background1" w:themeFillShade="D9"/>
            <w:vAlign w:val="bottom"/>
          </w:tcPr>
          <w:p w14:paraId="54AF4A19"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Year 4</w:t>
            </w:r>
          </w:p>
        </w:tc>
        <w:tc>
          <w:tcPr>
            <w:tcW w:w="1235" w:type="pct"/>
            <w:shd w:val="clear" w:color="auto" w:fill="auto"/>
            <w:vAlign w:val="bottom"/>
          </w:tcPr>
          <w:p w14:paraId="63BA7E5E" w14:textId="77777777" w:rsidR="00B74E9E" w:rsidRPr="00FF5F52" w:rsidRDefault="00B74E9E" w:rsidP="00BD1250">
            <w:pPr>
              <w:jc w:val="center"/>
              <w:rPr>
                <w:rFonts w:ascii="Corbel" w:hAnsi="Corbel"/>
                <w:sz w:val="24"/>
                <w:szCs w:val="24"/>
              </w:rPr>
            </w:pPr>
            <w:r w:rsidRPr="00FF5F52">
              <w:rPr>
                <w:rFonts w:ascii="Corbel" w:hAnsi="Corbel"/>
                <w:sz w:val="24"/>
                <w:szCs w:val="24"/>
              </w:rPr>
              <w:t>Embedding PS2</w:t>
            </w:r>
          </w:p>
        </w:tc>
      </w:tr>
      <w:tr w:rsidR="00B74E9E" w:rsidRPr="00FF5F52" w14:paraId="53CF040C" w14:textId="77777777" w:rsidTr="00BD1250">
        <w:trPr>
          <w:trHeight w:val="697"/>
        </w:trPr>
        <w:tc>
          <w:tcPr>
            <w:tcW w:w="1046" w:type="pct"/>
            <w:shd w:val="clear" w:color="auto" w:fill="D9D9D9" w:themeFill="background1" w:themeFillShade="D9"/>
            <w:vAlign w:val="bottom"/>
          </w:tcPr>
          <w:p w14:paraId="72BA5323"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Year 1</w:t>
            </w:r>
          </w:p>
        </w:tc>
        <w:tc>
          <w:tcPr>
            <w:tcW w:w="1350" w:type="pct"/>
            <w:shd w:val="clear" w:color="auto" w:fill="auto"/>
            <w:vAlign w:val="bottom"/>
          </w:tcPr>
          <w:p w14:paraId="71146B89" w14:textId="77777777" w:rsidR="00B74E9E" w:rsidRPr="00FF5F52" w:rsidRDefault="00B74E9E" w:rsidP="00BD1250">
            <w:pPr>
              <w:jc w:val="center"/>
              <w:rPr>
                <w:rFonts w:ascii="Corbel" w:hAnsi="Corbel"/>
                <w:sz w:val="24"/>
                <w:szCs w:val="24"/>
              </w:rPr>
            </w:pPr>
            <w:r w:rsidRPr="00FF5F52">
              <w:rPr>
                <w:rFonts w:ascii="Corbel" w:hAnsi="Corbel"/>
                <w:sz w:val="24"/>
                <w:szCs w:val="24"/>
              </w:rPr>
              <w:t>Embedding PS1</w:t>
            </w:r>
          </w:p>
        </w:tc>
        <w:tc>
          <w:tcPr>
            <w:tcW w:w="1369" w:type="pct"/>
            <w:shd w:val="clear" w:color="auto" w:fill="D9D9D9" w:themeFill="background1" w:themeFillShade="D9"/>
            <w:vAlign w:val="bottom"/>
          </w:tcPr>
          <w:p w14:paraId="376E507F"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Year 5</w:t>
            </w:r>
          </w:p>
        </w:tc>
        <w:tc>
          <w:tcPr>
            <w:tcW w:w="1235" w:type="pct"/>
            <w:shd w:val="clear" w:color="auto" w:fill="auto"/>
            <w:vAlign w:val="bottom"/>
          </w:tcPr>
          <w:p w14:paraId="1E12D701" w14:textId="77777777" w:rsidR="00B74E9E" w:rsidRPr="00FF5F52" w:rsidRDefault="00B74E9E" w:rsidP="00BD1250">
            <w:pPr>
              <w:jc w:val="center"/>
              <w:rPr>
                <w:rFonts w:ascii="Corbel" w:hAnsi="Corbel"/>
                <w:sz w:val="24"/>
                <w:szCs w:val="24"/>
              </w:rPr>
            </w:pPr>
            <w:r w:rsidRPr="00FF5F52">
              <w:rPr>
                <w:rFonts w:ascii="Corbel" w:hAnsi="Corbel"/>
                <w:sz w:val="24"/>
                <w:szCs w:val="24"/>
              </w:rPr>
              <w:t>Working towards PS3</w:t>
            </w:r>
          </w:p>
        </w:tc>
      </w:tr>
      <w:tr w:rsidR="00B74E9E" w:rsidRPr="00FF5F52" w14:paraId="59FB920E" w14:textId="77777777" w:rsidTr="00BD1250">
        <w:trPr>
          <w:trHeight w:val="648"/>
        </w:trPr>
        <w:tc>
          <w:tcPr>
            <w:tcW w:w="1046" w:type="pct"/>
            <w:shd w:val="clear" w:color="auto" w:fill="D9D9D9" w:themeFill="background1" w:themeFillShade="D9"/>
            <w:vAlign w:val="bottom"/>
          </w:tcPr>
          <w:p w14:paraId="47DB3386"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Year 2</w:t>
            </w:r>
          </w:p>
        </w:tc>
        <w:tc>
          <w:tcPr>
            <w:tcW w:w="1350" w:type="pct"/>
            <w:shd w:val="clear" w:color="auto" w:fill="auto"/>
            <w:vAlign w:val="bottom"/>
          </w:tcPr>
          <w:p w14:paraId="3F547C7D" w14:textId="77777777" w:rsidR="00B74E9E" w:rsidRPr="00FF5F52" w:rsidRDefault="00B74E9E" w:rsidP="00BD1250">
            <w:pPr>
              <w:jc w:val="center"/>
              <w:rPr>
                <w:rFonts w:ascii="Corbel" w:hAnsi="Corbel"/>
                <w:sz w:val="24"/>
                <w:szCs w:val="24"/>
              </w:rPr>
            </w:pPr>
            <w:r w:rsidRPr="00FF5F52">
              <w:rPr>
                <w:rFonts w:ascii="Corbel" w:hAnsi="Corbel"/>
                <w:sz w:val="24"/>
                <w:szCs w:val="24"/>
              </w:rPr>
              <w:t>Working towards PS2</w:t>
            </w:r>
          </w:p>
        </w:tc>
        <w:tc>
          <w:tcPr>
            <w:tcW w:w="1369" w:type="pct"/>
            <w:shd w:val="clear" w:color="auto" w:fill="D9D9D9" w:themeFill="background1" w:themeFillShade="D9"/>
            <w:vAlign w:val="bottom"/>
          </w:tcPr>
          <w:p w14:paraId="273894F6" w14:textId="77777777" w:rsidR="00B74E9E" w:rsidRPr="00FF5F52" w:rsidRDefault="00B74E9E" w:rsidP="00BD1250">
            <w:pPr>
              <w:jc w:val="center"/>
              <w:rPr>
                <w:rFonts w:ascii="Corbel" w:hAnsi="Corbel"/>
                <w:w w:val="99"/>
                <w:sz w:val="24"/>
                <w:szCs w:val="24"/>
              </w:rPr>
            </w:pPr>
            <w:r w:rsidRPr="00FF5F52">
              <w:rPr>
                <w:rFonts w:ascii="Corbel" w:hAnsi="Corbel"/>
                <w:w w:val="99"/>
                <w:sz w:val="24"/>
                <w:szCs w:val="24"/>
              </w:rPr>
              <w:t>Year 6</w:t>
            </w:r>
          </w:p>
        </w:tc>
        <w:tc>
          <w:tcPr>
            <w:tcW w:w="1235" w:type="pct"/>
            <w:shd w:val="clear" w:color="auto" w:fill="auto"/>
            <w:vAlign w:val="bottom"/>
          </w:tcPr>
          <w:p w14:paraId="40B77B22" w14:textId="77777777" w:rsidR="00B74E9E" w:rsidRPr="00FF5F52" w:rsidRDefault="00B74E9E" w:rsidP="00BD1250">
            <w:pPr>
              <w:jc w:val="center"/>
              <w:rPr>
                <w:rFonts w:ascii="Corbel" w:hAnsi="Corbel"/>
                <w:sz w:val="24"/>
                <w:szCs w:val="24"/>
              </w:rPr>
            </w:pPr>
            <w:r w:rsidRPr="00FF5F52">
              <w:rPr>
                <w:rFonts w:ascii="Corbel" w:hAnsi="Corbel"/>
                <w:sz w:val="24"/>
                <w:szCs w:val="24"/>
              </w:rPr>
              <w:t>PS3</w:t>
            </w:r>
          </w:p>
        </w:tc>
      </w:tr>
    </w:tbl>
    <w:p w14:paraId="7766BB6E" w14:textId="77777777" w:rsidR="00B74E9E" w:rsidRPr="00FF5F52" w:rsidRDefault="00B74E9E" w:rsidP="00B74E9E">
      <w:pPr>
        <w:rPr>
          <w:rFonts w:ascii="Corbel" w:eastAsia="Arial" w:hAnsi="Corbel" w:cstheme="minorHAnsi"/>
          <w:bCs/>
          <w:sz w:val="24"/>
          <w:szCs w:val="24"/>
        </w:rPr>
      </w:pPr>
    </w:p>
    <w:p w14:paraId="55532002" w14:textId="29762B92"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APPROACHES TO TEACHING &amp; LEARNING</w:t>
      </w:r>
    </w:p>
    <w:p w14:paraId="2012731C" w14:textId="486ACE39" w:rsidR="00B74E9E" w:rsidRPr="00FF5F52" w:rsidRDefault="00B74E9E" w:rsidP="00B74E9E">
      <w:pPr>
        <w:jc w:val="both"/>
        <w:rPr>
          <w:rFonts w:ascii="Corbel" w:hAnsi="Corbel"/>
          <w:sz w:val="24"/>
          <w:szCs w:val="24"/>
        </w:rPr>
      </w:pPr>
      <w:r w:rsidRPr="00FF5F52">
        <w:rPr>
          <w:rFonts w:ascii="Corbel" w:hAnsi="Corbel"/>
          <w:sz w:val="24"/>
          <w:szCs w:val="24"/>
        </w:rPr>
        <w:t xml:space="preserve">In </w:t>
      </w:r>
      <w:r w:rsidR="00C84779">
        <w:rPr>
          <w:rFonts w:ascii="Corbel" w:hAnsi="Corbel"/>
          <w:sz w:val="24"/>
          <w:szCs w:val="24"/>
        </w:rPr>
        <w:t>Parclewis Primary</w:t>
      </w:r>
      <w:r w:rsidRPr="00FF5F52">
        <w:rPr>
          <w:rFonts w:ascii="Corbel" w:hAnsi="Corbel"/>
          <w:sz w:val="24"/>
          <w:szCs w:val="24"/>
        </w:rPr>
        <w:t>, staff deploy three overarching approaches to their teaching and learning preparation.</w:t>
      </w:r>
    </w:p>
    <w:p w14:paraId="0C87AF88" w14:textId="7CD276B8" w:rsidR="00B74E9E" w:rsidRPr="00FF5F52" w:rsidRDefault="00B74E9E" w:rsidP="00B74E9E">
      <w:pPr>
        <w:jc w:val="both"/>
        <w:rPr>
          <w:rFonts w:ascii="Corbel" w:eastAsia="Wingdings 3" w:hAnsi="Corbel"/>
          <w:sz w:val="24"/>
          <w:szCs w:val="24"/>
        </w:rPr>
      </w:pPr>
      <w:r w:rsidRPr="00FF5F52">
        <w:rPr>
          <w:rFonts w:ascii="Corbel" w:hAnsi="Corbel"/>
          <w:sz w:val="24"/>
          <w:szCs w:val="24"/>
        </w:rPr>
        <w:t>Spotlight Tasks (Teacher Directed) – Focused activities and experiences to develop skills across all AoLEs, pitched at the right level for individual learners.</w:t>
      </w:r>
    </w:p>
    <w:p w14:paraId="74844826" w14:textId="31217817" w:rsidR="00B74E9E" w:rsidRPr="00FF5F52" w:rsidRDefault="00B74E9E" w:rsidP="00B74E9E">
      <w:pPr>
        <w:jc w:val="both"/>
        <w:rPr>
          <w:rFonts w:ascii="Corbel" w:eastAsia="Wingdings 3" w:hAnsi="Corbel"/>
          <w:sz w:val="24"/>
          <w:szCs w:val="24"/>
        </w:rPr>
      </w:pPr>
      <w:r w:rsidRPr="00FF5F52">
        <w:rPr>
          <w:rFonts w:ascii="Corbel" w:hAnsi="Corbel"/>
          <w:sz w:val="24"/>
          <w:szCs w:val="24"/>
        </w:rPr>
        <w:t>Independent Quests (Teacher and Learner Directed) – Authentic, pupil influenced and relevant activities and experiences promoting collaboration and enabling pupils to apply their previously learnt skills at an appropriate level of challenge.</w:t>
      </w:r>
    </w:p>
    <w:p w14:paraId="1185304A" w14:textId="6C08DEF2" w:rsidR="00B74E9E" w:rsidRPr="00FF5F52" w:rsidRDefault="00B74E9E" w:rsidP="00B74E9E">
      <w:pPr>
        <w:jc w:val="both"/>
        <w:rPr>
          <w:rFonts w:ascii="Corbel" w:hAnsi="Corbel" w:cstheme="minorHAnsi"/>
          <w:sz w:val="24"/>
          <w:szCs w:val="24"/>
        </w:rPr>
      </w:pPr>
      <w:r w:rsidRPr="00FF5F52">
        <w:rPr>
          <w:rFonts w:ascii="Corbel" w:hAnsi="Corbel"/>
          <w:sz w:val="24"/>
          <w:szCs w:val="24"/>
        </w:rPr>
        <w:t>Choice &amp; Challenge (Learner Directed) - Enables learners to have a range of opportunities to follow their needs and interests. These are open ended and integral skills based. Pupils are encouraged to follow their own lines of enquiry, developing self-efficacy and self-direction</w:t>
      </w:r>
    </w:p>
    <w:p w14:paraId="6352FF51" w14:textId="77777777" w:rsidR="004F0647" w:rsidRDefault="004F0647">
      <w:pPr>
        <w:rPr>
          <w:rFonts w:ascii="Corbel" w:hAnsi="Corbel"/>
          <w:b/>
          <w:bCs/>
          <w:sz w:val="24"/>
          <w:szCs w:val="24"/>
          <w:u w:val="single"/>
        </w:rPr>
      </w:pPr>
      <w:r>
        <w:rPr>
          <w:rFonts w:ascii="Corbel" w:hAnsi="Corbel"/>
          <w:b/>
          <w:bCs/>
          <w:sz w:val="24"/>
          <w:szCs w:val="24"/>
          <w:u w:val="single"/>
        </w:rPr>
        <w:br w:type="page"/>
      </w:r>
    </w:p>
    <w:p w14:paraId="642A65A6" w14:textId="1319E42B"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lastRenderedPageBreak/>
        <w:t>BACKWARD PLANNING</w:t>
      </w:r>
    </w:p>
    <w:p w14:paraId="5F87CD3D" w14:textId="4D55ADC9" w:rsidR="00B74E9E" w:rsidRPr="00FF5F52" w:rsidRDefault="00B74E9E" w:rsidP="00B74E9E">
      <w:pPr>
        <w:jc w:val="both"/>
        <w:rPr>
          <w:rFonts w:ascii="Corbel" w:hAnsi="Corbel"/>
          <w:sz w:val="24"/>
          <w:szCs w:val="24"/>
        </w:rPr>
      </w:pPr>
      <w:r w:rsidRPr="00FF5F52">
        <w:rPr>
          <w:rFonts w:ascii="Corbel" w:hAnsi="Corbel"/>
          <w:sz w:val="24"/>
          <w:szCs w:val="24"/>
        </w:rPr>
        <w:t>Teachers plan and prepare learning with a clear understanding of pedagogy. Within any given lesson, adults consider their selection of methods in light of the purpose of learning. This involves the teachers’ blend of theoretical and practical knowledge, deciding on how best to promote effective learning. This approach is regarded as the “backwards model of planning” which moves away from the traditional model of planning from content.</w:t>
      </w:r>
    </w:p>
    <w:p w14:paraId="77D98F59" w14:textId="77777777" w:rsidR="00B74E9E" w:rsidRPr="00FF5F52" w:rsidRDefault="00B74E9E" w:rsidP="00B74E9E">
      <w:pPr>
        <w:jc w:val="both"/>
        <w:rPr>
          <w:rFonts w:ascii="Corbel" w:hAnsi="Corbel"/>
          <w:sz w:val="24"/>
          <w:szCs w:val="24"/>
        </w:rPr>
      </w:pPr>
      <w:r w:rsidRPr="00FF5F52">
        <w:rPr>
          <w:rFonts w:ascii="Corbel" w:hAnsi="Corbel"/>
          <w:i/>
          <w:sz w:val="24"/>
          <w:szCs w:val="24"/>
        </w:rPr>
        <w:t>“Its not what am I going to teach today, it’s what do my pupils need today!”</w:t>
      </w:r>
      <w:r w:rsidRPr="00FF5F52">
        <w:rPr>
          <w:rFonts w:ascii="Corbel" w:hAnsi="Corbel"/>
          <w:sz w:val="24"/>
          <w:szCs w:val="24"/>
        </w:rPr>
        <w:t xml:space="preserve"> Graham</w:t>
      </w:r>
    </w:p>
    <w:p w14:paraId="705D42A3" w14:textId="77777777" w:rsidR="00B74E9E" w:rsidRPr="00FF5F52" w:rsidRDefault="00B74E9E" w:rsidP="00B74E9E">
      <w:pPr>
        <w:jc w:val="both"/>
        <w:rPr>
          <w:rFonts w:ascii="Corbel" w:hAnsi="Corbel"/>
          <w:sz w:val="24"/>
          <w:szCs w:val="24"/>
        </w:rPr>
      </w:pPr>
      <w:r w:rsidRPr="00FF5F52">
        <w:rPr>
          <w:rFonts w:ascii="Corbel" w:hAnsi="Corbel"/>
          <w:sz w:val="24"/>
          <w:szCs w:val="24"/>
        </w:rPr>
        <w:t>Donaldson</w:t>
      </w:r>
    </w:p>
    <w:p w14:paraId="57494072" w14:textId="77777777" w:rsidR="00B74E9E" w:rsidRPr="00FF5F52" w:rsidRDefault="00B74E9E" w:rsidP="00B74E9E">
      <w:pPr>
        <w:rPr>
          <w:rFonts w:ascii="Corbel" w:eastAsia="Arial" w:hAnsi="Corbel" w:cstheme="minorHAnsi"/>
          <w:bCs/>
          <w:sz w:val="24"/>
          <w:szCs w:val="24"/>
        </w:rPr>
      </w:pPr>
    </w:p>
    <w:p w14:paraId="303A2A62" w14:textId="77777777" w:rsidR="00B74E9E" w:rsidRPr="00FF5F52" w:rsidRDefault="00B74E9E" w:rsidP="00B74E9E">
      <w:pPr>
        <w:rPr>
          <w:rFonts w:ascii="Corbel" w:eastAsia="Arial" w:hAnsi="Corbel" w:cstheme="minorHAnsi"/>
          <w:bCs/>
          <w:sz w:val="24"/>
          <w:szCs w:val="24"/>
        </w:rPr>
      </w:pPr>
    </w:p>
    <w:p w14:paraId="2ECF63BA" w14:textId="77777777" w:rsidR="004F0647" w:rsidRDefault="004F0647" w:rsidP="00B74E9E">
      <w:pPr>
        <w:jc w:val="center"/>
        <w:rPr>
          <w:rFonts w:ascii="Corbel" w:hAnsi="Corbel"/>
          <w:b/>
          <w:bCs/>
          <w:sz w:val="24"/>
          <w:szCs w:val="24"/>
          <w:u w:val="single"/>
        </w:rPr>
      </w:pPr>
    </w:p>
    <w:p w14:paraId="3B94D3FD" w14:textId="77777777" w:rsidR="004F0647" w:rsidRDefault="004F0647" w:rsidP="00B74E9E">
      <w:pPr>
        <w:jc w:val="center"/>
        <w:rPr>
          <w:rFonts w:ascii="Corbel" w:hAnsi="Corbel"/>
          <w:b/>
          <w:bCs/>
          <w:sz w:val="24"/>
          <w:szCs w:val="24"/>
          <w:u w:val="single"/>
        </w:rPr>
      </w:pPr>
    </w:p>
    <w:p w14:paraId="181C3138" w14:textId="77777777" w:rsidR="004F0647" w:rsidRDefault="004F0647" w:rsidP="00B74E9E">
      <w:pPr>
        <w:jc w:val="center"/>
        <w:rPr>
          <w:rFonts w:ascii="Corbel" w:hAnsi="Corbel"/>
          <w:b/>
          <w:bCs/>
          <w:sz w:val="24"/>
          <w:szCs w:val="24"/>
          <w:u w:val="single"/>
        </w:rPr>
      </w:pPr>
    </w:p>
    <w:p w14:paraId="64E4AC0A" w14:textId="77777777" w:rsidR="004F0647" w:rsidRDefault="004F0647" w:rsidP="00B74E9E">
      <w:pPr>
        <w:jc w:val="center"/>
        <w:rPr>
          <w:rFonts w:ascii="Corbel" w:hAnsi="Corbel"/>
          <w:b/>
          <w:bCs/>
          <w:sz w:val="24"/>
          <w:szCs w:val="24"/>
          <w:u w:val="single"/>
        </w:rPr>
      </w:pPr>
    </w:p>
    <w:p w14:paraId="7214B1F8" w14:textId="77777777" w:rsidR="004F0647" w:rsidRDefault="004F0647" w:rsidP="00B74E9E">
      <w:pPr>
        <w:jc w:val="center"/>
        <w:rPr>
          <w:rFonts w:ascii="Corbel" w:hAnsi="Corbel"/>
          <w:b/>
          <w:bCs/>
          <w:sz w:val="24"/>
          <w:szCs w:val="24"/>
          <w:u w:val="single"/>
        </w:rPr>
      </w:pPr>
    </w:p>
    <w:p w14:paraId="51DEE561" w14:textId="77777777" w:rsidR="004F0647" w:rsidRDefault="004F0647" w:rsidP="00B74E9E">
      <w:pPr>
        <w:jc w:val="center"/>
        <w:rPr>
          <w:rFonts w:ascii="Corbel" w:hAnsi="Corbel"/>
          <w:b/>
          <w:bCs/>
          <w:sz w:val="24"/>
          <w:szCs w:val="24"/>
          <w:u w:val="single"/>
        </w:rPr>
      </w:pPr>
    </w:p>
    <w:p w14:paraId="2F04C104" w14:textId="1EFC5894"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SUPPORTING LEARNER INDEPENDENCE</w:t>
      </w:r>
    </w:p>
    <w:p w14:paraId="01CC3BAC" w14:textId="77777777" w:rsidR="004F0647" w:rsidRDefault="004F0647" w:rsidP="00B74E9E">
      <w:pPr>
        <w:jc w:val="both"/>
        <w:rPr>
          <w:rFonts w:ascii="Corbel" w:hAnsi="Corbel"/>
          <w:sz w:val="24"/>
          <w:szCs w:val="24"/>
        </w:rPr>
      </w:pPr>
    </w:p>
    <w:p w14:paraId="5AA15AC7" w14:textId="724FFDE5" w:rsidR="00B74E9E" w:rsidRPr="00FF5F52" w:rsidRDefault="00B74E9E" w:rsidP="00B74E9E">
      <w:pPr>
        <w:jc w:val="both"/>
        <w:rPr>
          <w:rFonts w:ascii="Corbel" w:hAnsi="Corbel"/>
          <w:sz w:val="24"/>
          <w:szCs w:val="24"/>
        </w:rPr>
      </w:pPr>
      <w:r w:rsidRPr="00FF5F52">
        <w:rPr>
          <w:rFonts w:ascii="Corbel" w:hAnsi="Corbel"/>
          <w:sz w:val="24"/>
          <w:szCs w:val="24"/>
        </w:rPr>
        <w:t xml:space="preserve">Independence and interdependence </w:t>
      </w:r>
      <w:proofErr w:type="gramStart"/>
      <w:r w:rsidRPr="00FF5F52">
        <w:rPr>
          <w:rFonts w:ascii="Corbel" w:hAnsi="Corbel"/>
          <w:sz w:val="24"/>
          <w:szCs w:val="24"/>
        </w:rPr>
        <w:t>doesn’t</w:t>
      </w:r>
      <w:proofErr w:type="gramEnd"/>
      <w:r w:rsidRPr="00FF5F52">
        <w:rPr>
          <w:rFonts w:ascii="Corbel" w:hAnsi="Corbel"/>
          <w:sz w:val="24"/>
          <w:szCs w:val="24"/>
        </w:rPr>
        <w:t xml:space="preserve"> just happen as pupils get older.  Our curriculum carefully considers how our teaching and learning can scaffold and promote their journey along the maturity curriculum.  As the child moves away from being directed by the teacher, they will be encouraged to make choices in their learning (andragogy). At a more advanced stage of independence, learners will use the understanding of “what they need to learn” to help inform their choices of “how they are going to do it” (heutagogy). As new learning is introduced the child will need more teacher direction through the school’s spotlight approaches (pedagogy).</w:t>
      </w:r>
    </w:p>
    <w:p w14:paraId="7B247342" w14:textId="77777777" w:rsidR="00B74E9E" w:rsidRPr="00FF5F52" w:rsidRDefault="00B74E9E" w:rsidP="00B74E9E">
      <w:pPr>
        <w:tabs>
          <w:tab w:val="left" w:pos="2736"/>
        </w:tabs>
        <w:rPr>
          <w:rFonts w:ascii="Corbel" w:eastAsia="Arial" w:hAnsi="Corbel" w:cstheme="minorHAnsi"/>
          <w:bCs/>
          <w:sz w:val="24"/>
          <w:szCs w:val="24"/>
        </w:rPr>
      </w:pPr>
      <w:r w:rsidRPr="00FF5F52">
        <w:rPr>
          <w:rFonts w:ascii="Corbel" w:eastAsia="Arial" w:hAnsi="Corbel" w:cstheme="minorHAnsi"/>
          <w:bCs/>
          <w:noProof/>
          <w:sz w:val="24"/>
          <w:szCs w:val="24"/>
        </w:rPr>
        <w:drawing>
          <wp:anchor distT="0" distB="0" distL="114300" distR="114300" simplePos="0" relativeHeight="251693056" behindDoc="1" locked="0" layoutInCell="1" allowOverlap="1" wp14:anchorId="1BE06DDA" wp14:editId="0BE300D1">
            <wp:simplePos x="0" y="0"/>
            <wp:positionH relativeFrom="page">
              <wp:posOffset>1089660</wp:posOffset>
            </wp:positionH>
            <wp:positionV relativeFrom="page">
              <wp:posOffset>2987040</wp:posOffset>
            </wp:positionV>
            <wp:extent cx="5560695" cy="2065020"/>
            <wp:effectExtent l="0" t="0" r="190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3">
                      <a:extLst>
                        <a:ext uri="{28A0092B-C50C-407E-A947-70E740481C1C}">
                          <a14:useLocalDpi xmlns:a14="http://schemas.microsoft.com/office/drawing/2010/main" val="0"/>
                        </a:ext>
                      </a:extLst>
                    </a:blip>
                    <a:srcRect l="4255" t="9454" r="4808" b="30510"/>
                    <a:stretch/>
                  </pic:blipFill>
                  <pic:spPr bwMode="auto">
                    <a:xfrm>
                      <a:off x="0" y="0"/>
                      <a:ext cx="5560695" cy="206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5F52">
        <w:rPr>
          <w:rFonts w:ascii="Corbel" w:eastAsia="Arial" w:hAnsi="Corbel" w:cstheme="minorHAnsi"/>
          <w:bCs/>
          <w:sz w:val="24"/>
          <w:szCs w:val="24"/>
        </w:rPr>
        <w:tab/>
      </w:r>
    </w:p>
    <w:p w14:paraId="1A77C290" w14:textId="6931A3EA" w:rsidR="00B74E9E" w:rsidRPr="00FF5F52" w:rsidRDefault="00B74E9E" w:rsidP="00B74E9E">
      <w:pPr>
        <w:jc w:val="both"/>
        <w:rPr>
          <w:rFonts w:ascii="Corbel" w:hAnsi="Corbel"/>
          <w:sz w:val="24"/>
          <w:szCs w:val="24"/>
        </w:rPr>
      </w:pPr>
      <w:r w:rsidRPr="00FF5F52">
        <w:rPr>
          <w:rFonts w:ascii="Corbel" w:hAnsi="Corbel"/>
          <w:sz w:val="24"/>
          <w:szCs w:val="24"/>
        </w:rPr>
        <w:t>Striving for heutagogy (</w:t>
      </w:r>
      <w:proofErr w:type="spellStart"/>
      <w:r w:rsidRPr="00FF5F52">
        <w:rPr>
          <w:rFonts w:ascii="Corbel" w:hAnsi="Corbel"/>
          <w:sz w:val="24"/>
          <w:szCs w:val="24"/>
        </w:rPr>
        <w:t>self efficacy</w:t>
      </w:r>
      <w:proofErr w:type="spellEnd"/>
      <w:r w:rsidRPr="00FF5F52">
        <w:rPr>
          <w:rFonts w:ascii="Corbel" w:hAnsi="Corbel"/>
          <w:sz w:val="24"/>
          <w:szCs w:val="24"/>
        </w:rPr>
        <w:t xml:space="preserve"> and </w:t>
      </w:r>
      <w:proofErr w:type="spellStart"/>
      <w:r w:rsidRPr="00FF5F52">
        <w:rPr>
          <w:rFonts w:ascii="Corbel" w:hAnsi="Corbel"/>
          <w:sz w:val="24"/>
          <w:szCs w:val="24"/>
        </w:rPr>
        <w:t>self direction</w:t>
      </w:r>
      <w:proofErr w:type="spellEnd"/>
      <w:r w:rsidRPr="00FF5F52">
        <w:rPr>
          <w:rFonts w:ascii="Corbel" w:hAnsi="Corbel"/>
          <w:sz w:val="24"/>
          <w:szCs w:val="24"/>
        </w:rPr>
        <w:t>) is undoubtedly the most difficult aspect of our curriculum design. Giving pupils “choice ” can lead to lack of “challenge”. This is why we have designed a style of teaching and learning called “Choice and Challenge.”</w:t>
      </w:r>
    </w:p>
    <w:p w14:paraId="7D253728" w14:textId="306A4630" w:rsidR="00B74E9E" w:rsidRPr="00FF5F52" w:rsidRDefault="00B74E9E" w:rsidP="00B74E9E">
      <w:pPr>
        <w:jc w:val="both"/>
        <w:rPr>
          <w:rFonts w:ascii="Corbel" w:hAnsi="Corbel"/>
          <w:sz w:val="24"/>
          <w:szCs w:val="24"/>
        </w:rPr>
      </w:pPr>
      <w:r w:rsidRPr="00FF5F52">
        <w:rPr>
          <w:rFonts w:ascii="Corbel" w:hAnsi="Corbel"/>
          <w:sz w:val="24"/>
          <w:szCs w:val="24"/>
        </w:rPr>
        <w:t>Through Choice &amp; Challenge knowledge and skills can be developed through exploration (before targeted learning) or application (after targeted learning).</w:t>
      </w:r>
    </w:p>
    <w:p w14:paraId="051E0F80" w14:textId="781374C7" w:rsidR="00B74E9E" w:rsidRPr="00FF5F52" w:rsidRDefault="00B74E9E" w:rsidP="00B74E9E">
      <w:pPr>
        <w:jc w:val="both"/>
        <w:rPr>
          <w:rFonts w:ascii="Corbel" w:hAnsi="Corbel"/>
          <w:sz w:val="24"/>
          <w:szCs w:val="24"/>
        </w:rPr>
      </w:pPr>
      <w:r w:rsidRPr="00FF5F52">
        <w:rPr>
          <w:rFonts w:ascii="Corbel" w:hAnsi="Corbel"/>
          <w:sz w:val="24"/>
          <w:szCs w:val="24"/>
        </w:rPr>
        <w:t>Learners are challenged through effective questioning from adults, peers or of themselves.</w:t>
      </w:r>
    </w:p>
    <w:p w14:paraId="6D454D68" w14:textId="77777777" w:rsidR="00B74E9E" w:rsidRPr="00FF5F52" w:rsidRDefault="00B74E9E" w:rsidP="00B74E9E">
      <w:pPr>
        <w:jc w:val="both"/>
        <w:rPr>
          <w:rFonts w:ascii="Corbel" w:hAnsi="Corbel"/>
          <w:sz w:val="24"/>
          <w:szCs w:val="24"/>
        </w:rPr>
      </w:pPr>
      <w:r w:rsidRPr="00FF5F52">
        <w:rPr>
          <w:rFonts w:ascii="Corbel" w:hAnsi="Corbel"/>
          <w:sz w:val="24"/>
          <w:szCs w:val="24"/>
        </w:rPr>
        <w:lastRenderedPageBreak/>
        <w:t>Given that the four purposes are underpinned by four integral skills, teachers use these to plan choice and challenge activities that will promote and support pupils along the maturity continuum. We encourage our pupils to develop these skills under four areas:-</w:t>
      </w:r>
    </w:p>
    <w:p w14:paraId="16B7798F" w14:textId="77777777" w:rsidR="00B74E9E" w:rsidRPr="00FF5F52" w:rsidRDefault="00B74E9E" w:rsidP="00B74E9E">
      <w:pPr>
        <w:jc w:val="both"/>
        <w:rPr>
          <w:rFonts w:ascii="Corbel" w:eastAsia="Times New Roman" w:hAnsi="Corbel"/>
          <w:sz w:val="24"/>
          <w:szCs w:val="24"/>
        </w:rPr>
      </w:pPr>
    </w:p>
    <w:p w14:paraId="17BF1049" w14:textId="77777777" w:rsidR="00B74E9E" w:rsidRPr="00FF5F52" w:rsidRDefault="00B74E9E" w:rsidP="004F0647">
      <w:pPr>
        <w:pStyle w:val="ListParagraph"/>
        <w:numPr>
          <w:ilvl w:val="0"/>
          <w:numId w:val="6"/>
        </w:numPr>
        <w:spacing w:after="0" w:line="240" w:lineRule="auto"/>
        <w:ind w:left="3828" w:hanging="426"/>
        <w:jc w:val="both"/>
        <w:rPr>
          <w:rFonts w:ascii="Corbel" w:eastAsia="Wingdings 3" w:hAnsi="Corbel"/>
          <w:sz w:val="24"/>
          <w:szCs w:val="24"/>
        </w:rPr>
      </w:pPr>
      <w:r w:rsidRPr="00FF5F52">
        <w:rPr>
          <w:rFonts w:ascii="Corbel" w:hAnsi="Corbel"/>
          <w:sz w:val="24"/>
          <w:szCs w:val="24"/>
        </w:rPr>
        <w:t>Be A Thinker</w:t>
      </w:r>
    </w:p>
    <w:p w14:paraId="17E06FE1" w14:textId="77777777" w:rsidR="00B74E9E" w:rsidRPr="00FF5F52" w:rsidRDefault="00B74E9E" w:rsidP="00B74E9E">
      <w:pPr>
        <w:ind w:left="3828" w:hanging="426"/>
        <w:jc w:val="both"/>
        <w:rPr>
          <w:rFonts w:ascii="Corbel" w:eastAsia="Wingdings 3" w:hAnsi="Corbel"/>
          <w:sz w:val="24"/>
          <w:szCs w:val="24"/>
        </w:rPr>
      </w:pPr>
    </w:p>
    <w:p w14:paraId="1830B66D" w14:textId="77777777" w:rsidR="00B74E9E" w:rsidRPr="00FF5F52" w:rsidRDefault="00B74E9E" w:rsidP="004F0647">
      <w:pPr>
        <w:pStyle w:val="ListParagraph"/>
        <w:numPr>
          <w:ilvl w:val="0"/>
          <w:numId w:val="6"/>
        </w:numPr>
        <w:spacing w:after="0" w:line="240" w:lineRule="auto"/>
        <w:ind w:left="3828" w:hanging="426"/>
        <w:jc w:val="both"/>
        <w:rPr>
          <w:rFonts w:ascii="Corbel" w:eastAsia="Wingdings 3" w:hAnsi="Corbel"/>
          <w:sz w:val="24"/>
          <w:szCs w:val="24"/>
        </w:rPr>
      </w:pPr>
      <w:r w:rsidRPr="00FF5F52">
        <w:rPr>
          <w:rFonts w:ascii="Corbel" w:hAnsi="Corbel"/>
          <w:sz w:val="24"/>
          <w:szCs w:val="24"/>
        </w:rPr>
        <w:t>Be Organised</w:t>
      </w:r>
    </w:p>
    <w:p w14:paraId="1FD3231B" w14:textId="77777777" w:rsidR="00B74E9E" w:rsidRPr="00FF5F52" w:rsidRDefault="00B74E9E" w:rsidP="00B74E9E">
      <w:pPr>
        <w:ind w:left="3828" w:hanging="426"/>
        <w:jc w:val="both"/>
        <w:rPr>
          <w:rFonts w:ascii="Corbel" w:eastAsia="Wingdings 3" w:hAnsi="Corbel"/>
          <w:sz w:val="24"/>
          <w:szCs w:val="24"/>
        </w:rPr>
      </w:pPr>
    </w:p>
    <w:p w14:paraId="01F67C6F" w14:textId="77777777" w:rsidR="00B74E9E" w:rsidRPr="00FF5F52" w:rsidRDefault="00B74E9E" w:rsidP="004F0647">
      <w:pPr>
        <w:pStyle w:val="ListParagraph"/>
        <w:numPr>
          <w:ilvl w:val="0"/>
          <w:numId w:val="6"/>
        </w:numPr>
        <w:spacing w:after="0" w:line="240" w:lineRule="auto"/>
        <w:ind w:left="3828" w:hanging="426"/>
        <w:jc w:val="both"/>
        <w:rPr>
          <w:rFonts w:ascii="Corbel" w:eastAsia="Wingdings 3" w:hAnsi="Corbel"/>
          <w:sz w:val="24"/>
          <w:szCs w:val="24"/>
        </w:rPr>
      </w:pPr>
      <w:r w:rsidRPr="00FF5F52">
        <w:rPr>
          <w:rFonts w:ascii="Corbel" w:hAnsi="Corbel"/>
          <w:sz w:val="24"/>
          <w:szCs w:val="24"/>
        </w:rPr>
        <w:t>Be Creative</w:t>
      </w:r>
    </w:p>
    <w:p w14:paraId="68105596" w14:textId="77777777" w:rsidR="00B74E9E" w:rsidRPr="00FF5F52" w:rsidRDefault="00B74E9E" w:rsidP="00B74E9E">
      <w:pPr>
        <w:ind w:left="3828" w:hanging="426"/>
        <w:jc w:val="both"/>
        <w:rPr>
          <w:rFonts w:ascii="Corbel" w:eastAsia="Wingdings 3" w:hAnsi="Corbel"/>
          <w:sz w:val="24"/>
          <w:szCs w:val="24"/>
        </w:rPr>
      </w:pPr>
    </w:p>
    <w:p w14:paraId="55B03C3A" w14:textId="77777777" w:rsidR="00B74E9E" w:rsidRPr="00FF5F52" w:rsidRDefault="00B74E9E" w:rsidP="004F0647">
      <w:pPr>
        <w:pStyle w:val="ListParagraph"/>
        <w:numPr>
          <w:ilvl w:val="0"/>
          <w:numId w:val="6"/>
        </w:numPr>
        <w:spacing w:after="0" w:line="240" w:lineRule="auto"/>
        <w:ind w:left="3828" w:hanging="426"/>
        <w:jc w:val="both"/>
        <w:rPr>
          <w:rFonts w:ascii="Corbel" w:eastAsia="Wingdings 3" w:hAnsi="Corbel"/>
          <w:sz w:val="24"/>
          <w:szCs w:val="24"/>
        </w:rPr>
      </w:pPr>
      <w:r w:rsidRPr="00FF5F52">
        <w:rPr>
          <w:rFonts w:ascii="Corbel" w:hAnsi="Corbel"/>
          <w:sz w:val="24"/>
          <w:szCs w:val="24"/>
        </w:rPr>
        <w:t>Be Effective</w:t>
      </w:r>
    </w:p>
    <w:p w14:paraId="1E16A04B" w14:textId="77777777" w:rsidR="00B74E9E" w:rsidRPr="00FF5F52" w:rsidRDefault="00B74E9E" w:rsidP="00B74E9E">
      <w:pPr>
        <w:rPr>
          <w:rFonts w:ascii="Corbel" w:eastAsia="Arial" w:hAnsi="Corbel" w:cstheme="minorHAnsi"/>
          <w:bCs/>
          <w:sz w:val="24"/>
          <w:szCs w:val="24"/>
        </w:rPr>
      </w:pPr>
    </w:p>
    <w:p w14:paraId="6510125E" w14:textId="77777777"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ASSESSMENT</w:t>
      </w:r>
    </w:p>
    <w:p w14:paraId="349D9809" w14:textId="77777777" w:rsidR="00B74E9E" w:rsidRPr="00FF5F52" w:rsidRDefault="00B74E9E" w:rsidP="00B74E9E">
      <w:pPr>
        <w:rPr>
          <w:rFonts w:ascii="Corbel" w:hAnsi="Corbel"/>
          <w:sz w:val="24"/>
          <w:szCs w:val="24"/>
        </w:rPr>
      </w:pPr>
    </w:p>
    <w:p w14:paraId="1997FBAD" w14:textId="1D73F23A" w:rsidR="00B74E9E" w:rsidRPr="00FF5F52" w:rsidRDefault="00B74E9E" w:rsidP="00B74E9E">
      <w:pPr>
        <w:jc w:val="both"/>
        <w:rPr>
          <w:rFonts w:ascii="Corbel" w:eastAsia="Arial" w:hAnsi="Corbel"/>
          <w:sz w:val="24"/>
          <w:szCs w:val="24"/>
        </w:rPr>
      </w:pPr>
      <w:r w:rsidRPr="00FF5F52">
        <w:rPr>
          <w:rFonts w:ascii="Corbel" w:eastAsia="Arial" w:hAnsi="Corbel"/>
          <w:sz w:val="24"/>
          <w:szCs w:val="24"/>
        </w:rPr>
        <w:t>Our Assessment is underpinned by children’s rights principles.  It is in line with the principle of using a range of assessment effectively to plan next steps for learners.  It is fully inclusive, and considers the progress of all learners in a formative and summative assessment context.</w:t>
      </w:r>
    </w:p>
    <w:p w14:paraId="490B0C37" w14:textId="04205F55" w:rsidR="00B74E9E" w:rsidRPr="00FF5F52" w:rsidRDefault="00B74E9E" w:rsidP="00B74E9E">
      <w:pPr>
        <w:jc w:val="both"/>
        <w:rPr>
          <w:rFonts w:ascii="Corbel" w:eastAsia="Arial" w:hAnsi="Corbel"/>
          <w:sz w:val="24"/>
          <w:szCs w:val="24"/>
        </w:rPr>
      </w:pPr>
      <w:r w:rsidRPr="00FF5F52">
        <w:rPr>
          <w:rFonts w:ascii="Corbel" w:eastAsia="Arial" w:hAnsi="Corbel"/>
          <w:sz w:val="24"/>
          <w:szCs w:val="24"/>
        </w:rPr>
        <w:t>We believe that effective assessment provides information to improve teaching and learning. We give our children regular feedback on their learning so that they understand what it is that they need to do better.  This allows us to base our planning on a detailed knowledge of each pupil.</w:t>
      </w:r>
    </w:p>
    <w:p w14:paraId="0A437FE5" w14:textId="68F6058F" w:rsidR="00B74E9E" w:rsidRPr="00FF5F52" w:rsidRDefault="00B74E9E" w:rsidP="00B74E9E">
      <w:pPr>
        <w:jc w:val="both"/>
        <w:rPr>
          <w:rFonts w:ascii="Corbel" w:eastAsia="Arial" w:hAnsi="Corbel"/>
          <w:sz w:val="24"/>
          <w:szCs w:val="24"/>
        </w:rPr>
      </w:pPr>
      <w:r w:rsidRPr="00FF5F52">
        <w:rPr>
          <w:rFonts w:ascii="Corbel" w:eastAsia="Arial" w:hAnsi="Corbel"/>
          <w:sz w:val="24"/>
          <w:szCs w:val="24"/>
        </w:rPr>
        <w:t>We give parents termly reports on their child’s progress so that teachers, children and parents are all working together to raise standards for all our children.</w:t>
      </w:r>
    </w:p>
    <w:p w14:paraId="197AE978" w14:textId="41403C4E" w:rsidR="00B74E9E" w:rsidRPr="00FF5F52" w:rsidRDefault="00B74E9E" w:rsidP="00B74E9E">
      <w:pPr>
        <w:jc w:val="center"/>
        <w:rPr>
          <w:rFonts w:ascii="Corbel" w:eastAsia="Arial" w:hAnsi="Corbel"/>
          <w:sz w:val="24"/>
          <w:szCs w:val="24"/>
          <w:u w:val="single"/>
        </w:rPr>
      </w:pPr>
      <w:r w:rsidRPr="00FF5F52">
        <w:rPr>
          <w:rFonts w:ascii="Corbel" w:eastAsia="Arial" w:hAnsi="Corbel"/>
          <w:sz w:val="24"/>
          <w:szCs w:val="24"/>
          <w:u w:val="single"/>
        </w:rPr>
        <w:t>The aims and objectives of assessment in our school are:</w:t>
      </w:r>
    </w:p>
    <w:p w14:paraId="1B5B67DA" w14:textId="77777777" w:rsidR="00B74E9E" w:rsidRPr="00FF5F52" w:rsidRDefault="00B74E9E" w:rsidP="004F0647">
      <w:pPr>
        <w:pStyle w:val="ListParagraph"/>
        <w:numPr>
          <w:ilvl w:val="0"/>
          <w:numId w:val="7"/>
        </w:numPr>
        <w:spacing w:after="0" w:line="240" w:lineRule="auto"/>
        <w:jc w:val="both"/>
        <w:rPr>
          <w:rFonts w:ascii="Corbel" w:eastAsia="Wingdings 3" w:hAnsi="Corbel"/>
          <w:sz w:val="24"/>
          <w:szCs w:val="24"/>
        </w:rPr>
      </w:pPr>
      <w:r w:rsidRPr="00FF5F52">
        <w:rPr>
          <w:rFonts w:ascii="Corbel" w:eastAsia="Arial" w:hAnsi="Corbel"/>
          <w:sz w:val="24"/>
          <w:szCs w:val="24"/>
        </w:rPr>
        <w:t>To enable our children to demonstrate what they know, understand and can do in their work;</w:t>
      </w:r>
    </w:p>
    <w:p w14:paraId="1CABE612" w14:textId="77777777" w:rsidR="00B74E9E" w:rsidRPr="00FF5F52" w:rsidRDefault="00B74E9E" w:rsidP="00B74E9E">
      <w:pPr>
        <w:jc w:val="both"/>
        <w:rPr>
          <w:rFonts w:ascii="Corbel" w:eastAsia="Wingdings 3" w:hAnsi="Corbel"/>
          <w:sz w:val="24"/>
          <w:szCs w:val="24"/>
        </w:rPr>
      </w:pPr>
    </w:p>
    <w:p w14:paraId="09A60C25" w14:textId="77777777" w:rsidR="00B74E9E" w:rsidRPr="00FF5F52" w:rsidRDefault="00B74E9E" w:rsidP="004F0647">
      <w:pPr>
        <w:pStyle w:val="ListParagraph"/>
        <w:numPr>
          <w:ilvl w:val="0"/>
          <w:numId w:val="7"/>
        </w:numPr>
        <w:spacing w:after="0" w:line="240" w:lineRule="auto"/>
        <w:jc w:val="both"/>
        <w:rPr>
          <w:rFonts w:ascii="Corbel" w:eastAsia="Wingdings 3" w:hAnsi="Corbel"/>
          <w:sz w:val="24"/>
          <w:szCs w:val="24"/>
        </w:rPr>
      </w:pPr>
      <w:r w:rsidRPr="00FF5F52">
        <w:rPr>
          <w:rFonts w:ascii="Corbel" w:eastAsia="Arial" w:hAnsi="Corbel"/>
          <w:sz w:val="24"/>
          <w:szCs w:val="24"/>
        </w:rPr>
        <w:t>To help our children understand what they need to do next to improve their work;</w:t>
      </w:r>
    </w:p>
    <w:p w14:paraId="422CA57B" w14:textId="77777777" w:rsidR="00B74E9E" w:rsidRPr="00FF5F52" w:rsidRDefault="00B74E9E" w:rsidP="00B74E9E">
      <w:pPr>
        <w:jc w:val="both"/>
        <w:rPr>
          <w:rFonts w:ascii="Corbel" w:eastAsia="Wingdings 3" w:hAnsi="Corbel"/>
          <w:sz w:val="24"/>
          <w:szCs w:val="24"/>
        </w:rPr>
      </w:pPr>
    </w:p>
    <w:p w14:paraId="45D548CF" w14:textId="77777777" w:rsidR="00B74E9E" w:rsidRPr="00FF5F52" w:rsidRDefault="00B74E9E" w:rsidP="004F0647">
      <w:pPr>
        <w:pStyle w:val="ListParagraph"/>
        <w:numPr>
          <w:ilvl w:val="0"/>
          <w:numId w:val="7"/>
        </w:numPr>
        <w:spacing w:after="0" w:line="240" w:lineRule="auto"/>
        <w:jc w:val="both"/>
        <w:rPr>
          <w:rFonts w:ascii="Corbel" w:eastAsia="Wingdings 3" w:hAnsi="Corbel"/>
          <w:sz w:val="24"/>
          <w:szCs w:val="24"/>
        </w:rPr>
      </w:pPr>
      <w:r w:rsidRPr="00FF5F52">
        <w:rPr>
          <w:rFonts w:ascii="Corbel" w:eastAsia="Arial" w:hAnsi="Corbel"/>
          <w:sz w:val="24"/>
          <w:szCs w:val="24"/>
        </w:rPr>
        <w:t>To allow teachers to plan work that accurately reflects the needs of each child;</w:t>
      </w:r>
    </w:p>
    <w:p w14:paraId="225700F9" w14:textId="77777777" w:rsidR="00B74E9E" w:rsidRPr="00FF5F52" w:rsidRDefault="00B74E9E" w:rsidP="00B74E9E">
      <w:pPr>
        <w:jc w:val="both"/>
        <w:rPr>
          <w:rFonts w:ascii="Corbel" w:eastAsia="Wingdings 3" w:hAnsi="Corbel"/>
          <w:sz w:val="24"/>
          <w:szCs w:val="24"/>
        </w:rPr>
      </w:pPr>
    </w:p>
    <w:p w14:paraId="7ECD06C7" w14:textId="77777777" w:rsidR="00B74E9E" w:rsidRPr="00FF5F52" w:rsidRDefault="00B74E9E" w:rsidP="004F0647">
      <w:pPr>
        <w:pStyle w:val="ListParagraph"/>
        <w:numPr>
          <w:ilvl w:val="0"/>
          <w:numId w:val="7"/>
        </w:numPr>
        <w:spacing w:after="0" w:line="240" w:lineRule="auto"/>
        <w:jc w:val="both"/>
        <w:rPr>
          <w:rFonts w:ascii="Corbel" w:eastAsia="Wingdings 3" w:hAnsi="Corbel"/>
          <w:sz w:val="24"/>
          <w:szCs w:val="24"/>
        </w:rPr>
      </w:pPr>
      <w:r w:rsidRPr="00FF5F52">
        <w:rPr>
          <w:rFonts w:ascii="Corbel" w:eastAsia="Arial" w:hAnsi="Corbel"/>
          <w:sz w:val="24"/>
          <w:szCs w:val="24"/>
        </w:rPr>
        <w:t>To provide regular information for parents that enable them to support their child’s learning;</w:t>
      </w:r>
    </w:p>
    <w:p w14:paraId="1A89F496" w14:textId="77777777" w:rsidR="00B74E9E" w:rsidRPr="00FF5F52" w:rsidRDefault="00B74E9E" w:rsidP="00B74E9E">
      <w:pPr>
        <w:jc w:val="both"/>
        <w:rPr>
          <w:rFonts w:ascii="Corbel" w:eastAsia="Wingdings 3" w:hAnsi="Corbel"/>
          <w:sz w:val="24"/>
          <w:szCs w:val="24"/>
        </w:rPr>
      </w:pPr>
    </w:p>
    <w:p w14:paraId="3978CE5F" w14:textId="77777777" w:rsidR="00B74E9E" w:rsidRPr="00FF5F52" w:rsidRDefault="00B74E9E" w:rsidP="004F0647">
      <w:pPr>
        <w:pStyle w:val="ListParagraph"/>
        <w:numPr>
          <w:ilvl w:val="0"/>
          <w:numId w:val="7"/>
        </w:numPr>
        <w:spacing w:after="0" w:line="240" w:lineRule="auto"/>
        <w:jc w:val="both"/>
        <w:rPr>
          <w:rFonts w:ascii="Corbel" w:eastAsia="Arial" w:hAnsi="Corbel"/>
          <w:sz w:val="24"/>
          <w:szCs w:val="24"/>
        </w:rPr>
      </w:pPr>
      <w:r w:rsidRPr="00FF5F52">
        <w:rPr>
          <w:rFonts w:ascii="Corbel" w:eastAsia="Arial" w:hAnsi="Corbel"/>
          <w:sz w:val="24"/>
          <w:szCs w:val="24"/>
        </w:rPr>
        <w:t>To provide the head teacher and governors with information that allows them to make judgements about the effectiveness of the school</w:t>
      </w:r>
    </w:p>
    <w:p w14:paraId="6A91EEF9" w14:textId="77777777" w:rsidR="00B74E9E" w:rsidRPr="00FF5F52" w:rsidRDefault="00B74E9E" w:rsidP="00B74E9E">
      <w:pPr>
        <w:jc w:val="both"/>
        <w:rPr>
          <w:rFonts w:ascii="Corbel" w:eastAsia="Arial" w:hAnsi="Corbel" w:cstheme="minorHAnsi"/>
          <w:bCs/>
          <w:sz w:val="24"/>
          <w:szCs w:val="24"/>
        </w:rPr>
      </w:pPr>
    </w:p>
    <w:p w14:paraId="6AAC0BB5" w14:textId="585651C1"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lastRenderedPageBreak/>
        <w:t>FEEDBACK TO LEARNERS</w:t>
      </w:r>
    </w:p>
    <w:p w14:paraId="67CBEC16" w14:textId="1629B7E1"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 xml:space="preserve">In </w:t>
      </w:r>
      <w:r w:rsidR="004F0647">
        <w:rPr>
          <w:rFonts w:ascii="Corbel" w:hAnsi="Corbel" w:cstheme="minorHAnsi"/>
          <w:sz w:val="24"/>
          <w:szCs w:val="24"/>
        </w:rPr>
        <w:t>Parclewis</w:t>
      </w:r>
      <w:r w:rsidRPr="00FF5F52">
        <w:rPr>
          <w:rFonts w:ascii="Corbel" w:hAnsi="Corbel" w:cstheme="minorHAnsi"/>
          <w:sz w:val="24"/>
          <w:szCs w:val="24"/>
        </w:rPr>
        <w:t xml:space="preserve">, we believe that </w:t>
      </w:r>
      <w:r w:rsidRPr="00FF5F52">
        <w:rPr>
          <w:rFonts w:ascii="Corbel" w:hAnsi="Corbel" w:cstheme="minorHAnsi"/>
          <w:i/>
          <w:sz w:val="24"/>
          <w:szCs w:val="24"/>
        </w:rPr>
        <w:t>all</w:t>
      </w:r>
      <w:r w:rsidRPr="00FF5F52">
        <w:rPr>
          <w:rFonts w:ascii="Corbel" w:hAnsi="Corbel" w:cstheme="minorHAnsi"/>
          <w:sz w:val="24"/>
          <w:szCs w:val="24"/>
        </w:rPr>
        <w:t xml:space="preserve"> children should be challenged in order to reach their potential. Feedback to pupils is clear, and staff ensure that pupils understand their next steps, and/or what they need to do to improve their work.</w:t>
      </w:r>
    </w:p>
    <w:p w14:paraId="7AB48270" w14:textId="319607A8" w:rsidR="00B74E9E" w:rsidRPr="00FF5F52" w:rsidRDefault="00B74E9E" w:rsidP="00B74E9E">
      <w:pPr>
        <w:jc w:val="both"/>
        <w:rPr>
          <w:rFonts w:ascii="Corbel" w:hAnsi="Corbel" w:cstheme="minorHAnsi"/>
          <w:sz w:val="24"/>
          <w:szCs w:val="24"/>
        </w:rPr>
      </w:pPr>
      <w:r w:rsidRPr="00FF5F52">
        <w:rPr>
          <w:rFonts w:ascii="Corbel" w:hAnsi="Corbel" w:cstheme="minorHAnsi"/>
          <w:sz w:val="24"/>
          <w:szCs w:val="24"/>
        </w:rPr>
        <w:t>The school has a robust Feedback for Learning Policy providing all staff with a consistent, yet progressive approach to feedback to pupils. We mark pupils’ work and offer feedback in order to:</w:t>
      </w:r>
    </w:p>
    <w:p w14:paraId="79FCFB18" w14:textId="77777777" w:rsidR="00B74E9E" w:rsidRPr="00FF5F52" w:rsidRDefault="00B74E9E" w:rsidP="004F0647">
      <w:pPr>
        <w:pStyle w:val="ListParagraph"/>
        <w:numPr>
          <w:ilvl w:val="0"/>
          <w:numId w:val="8"/>
        </w:numPr>
        <w:spacing w:after="0" w:line="240" w:lineRule="auto"/>
        <w:jc w:val="both"/>
        <w:rPr>
          <w:rFonts w:ascii="Corbel" w:eastAsia="Wingdings 3" w:hAnsi="Corbel" w:cstheme="minorHAnsi"/>
          <w:sz w:val="24"/>
          <w:szCs w:val="24"/>
        </w:rPr>
      </w:pPr>
      <w:r w:rsidRPr="00FF5F52">
        <w:rPr>
          <w:rFonts w:ascii="Corbel" w:hAnsi="Corbel" w:cstheme="minorHAnsi"/>
          <w:sz w:val="24"/>
          <w:szCs w:val="24"/>
        </w:rPr>
        <w:t>show that we value their work, and encourage them to do the same;</w:t>
      </w:r>
    </w:p>
    <w:p w14:paraId="7939C406" w14:textId="77777777" w:rsidR="00B74E9E" w:rsidRPr="00FF5F52" w:rsidRDefault="00B74E9E" w:rsidP="00B74E9E">
      <w:pPr>
        <w:jc w:val="both"/>
        <w:rPr>
          <w:rFonts w:ascii="Corbel" w:eastAsia="Wingdings 3" w:hAnsi="Corbel" w:cstheme="minorHAnsi"/>
          <w:sz w:val="24"/>
          <w:szCs w:val="24"/>
        </w:rPr>
      </w:pPr>
    </w:p>
    <w:p w14:paraId="38220135" w14:textId="77777777" w:rsidR="00B74E9E" w:rsidRPr="00FF5F52" w:rsidRDefault="00B74E9E" w:rsidP="004F0647">
      <w:pPr>
        <w:pStyle w:val="ListParagraph"/>
        <w:numPr>
          <w:ilvl w:val="0"/>
          <w:numId w:val="8"/>
        </w:numPr>
        <w:spacing w:after="0" w:line="240" w:lineRule="auto"/>
        <w:jc w:val="both"/>
        <w:rPr>
          <w:rFonts w:ascii="Corbel" w:eastAsia="Wingdings 3" w:hAnsi="Corbel" w:cstheme="minorHAnsi"/>
          <w:sz w:val="24"/>
          <w:szCs w:val="24"/>
        </w:rPr>
      </w:pPr>
      <w:r w:rsidRPr="00FF5F52">
        <w:rPr>
          <w:rFonts w:ascii="Corbel" w:hAnsi="Corbel" w:cstheme="minorHAnsi"/>
          <w:sz w:val="24"/>
          <w:szCs w:val="24"/>
        </w:rPr>
        <w:t>boost their self-esteem, through use of praise and encouragement;</w:t>
      </w:r>
    </w:p>
    <w:p w14:paraId="0B951ECE" w14:textId="77777777" w:rsidR="00B74E9E" w:rsidRPr="00FF5F52" w:rsidRDefault="00B74E9E" w:rsidP="00B74E9E">
      <w:pPr>
        <w:jc w:val="both"/>
        <w:rPr>
          <w:rFonts w:ascii="Corbel" w:eastAsia="Wingdings 3" w:hAnsi="Corbel" w:cstheme="minorHAnsi"/>
          <w:sz w:val="24"/>
          <w:szCs w:val="24"/>
        </w:rPr>
      </w:pPr>
    </w:p>
    <w:p w14:paraId="72CB826D" w14:textId="77777777" w:rsidR="00B74E9E" w:rsidRPr="00FF5F52" w:rsidRDefault="00B74E9E" w:rsidP="004F0647">
      <w:pPr>
        <w:pStyle w:val="ListParagraph"/>
        <w:numPr>
          <w:ilvl w:val="0"/>
          <w:numId w:val="8"/>
        </w:numPr>
        <w:spacing w:after="0" w:line="240" w:lineRule="auto"/>
        <w:jc w:val="both"/>
        <w:rPr>
          <w:rFonts w:ascii="Corbel" w:eastAsia="Wingdings 3" w:hAnsi="Corbel" w:cstheme="minorHAnsi"/>
          <w:sz w:val="24"/>
          <w:szCs w:val="24"/>
        </w:rPr>
      </w:pPr>
      <w:r w:rsidRPr="00FF5F52">
        <w:rPr>
          <w:rFonts w:ascii="Corbel" w:hAnsi="Corbel" w:cstheme="minorHAnsi"/>
          <w:sz w:val="24"/>
          <w:szCs w:val="24"/>
        </w:rPr>
        <w:t>give them a clear general picture of how far they have come in their learning, and next steps</w:t>
      </w:r>
    </w:p>
    <w:p w14:paraId="04577548" w14:textId="77777777" w:rsidR="00B74E9E" w:rsidRPr="00FF5F52" w:rsidRDefault="00B74E9E" w:rsidP="00B74E9E">
      <w:pPr>
        <w:rPr>
          <w:rFonts w:ascii="Corbel" w:eastAsia="Wingdings 3" w:hAnsi="Corbel" w:cstheme="minorHAnsi"/>
          <w:sz w:val="24"/>
          <w:szCs w:val="24"/>
        </w:rPr>
      </w:pPr>
    </w:p>
    <w:p w14:paraId="2A3AEB01" w14:textId="77777777" w:rsidR="00B74E9E" w:rsidRPr="00FF5F52" w:rsidRDefault="00B74E9E" w:rsidP="004F0647">
      <w:pPr>
        <w:pStyle w:val="ListParagraph"/>
        <w:numPr>
          <w:ilvl w:val="0"/>
          <w:numId w:val="8"/>
        </w:numPr>
        <w:spacing w:after="0" w:line="240" w:lineRule="auto"/>
        <w:rPr>
          <w:rFonts w:ascii="Corbel" w:eastAsia="Wingdings 3" w:hAnsi="Corbel" w:cstheme="minorHAnsi"/>
          <w:sz w:val="24"/>
          <w:szCs w:val="24"/>
        </w:rPr>
      </w:pPr>
      <w:r w:rsidRPr="00FF5F52">
        <w:rPr>
          <w:rFonts w:ascii="Corbel" w:hAnsi="Corbel" w:cstheme="minorHAnsi"/>
          <w:sz w:val="24"/>
          <w:szCs w:val="24"/>
        </w:rPr>
        <w:t>offer them specific information on the extent to which they have met the lesson objective, and/or the individual targets set for them;</w:t>
      </w:r>
    </w:p>
    <w:p w14:paraId="31564068" w14:textId="77777777" w:rsidR="00B74E9E" w:rsidRPr="00FF5F52" w:rsidRDefault="00B74E9E" w:rsidP="00B74E9E">
      <w:pPr>
        <w:rPr>
          <w:rFonts w:ascii="Corbel" w:eastAsia="Wingdings 3" w:hAnsi="Corbel" w:cstheme="minorHAnsi"/>
          <w:sz w:val="24"/>
          <w:szCs w:val="24"/>
        </w:rPr>
      </w:pPr>
    </w:p>
    <w:p w14:paraId="54F1B4B7" w14:textId="77777777" w:rsidR="00B74E9E" w:rsidRPr="00FF5F52" w:rsidRDefault="00B74E9E" w:rsidP="004F0647">
      <w:pPr>
        <w:pStyle w:val="ListParagraph"/>
        <w:numPr>
          <w:ilvl w:val="0"/>
          <w:numId w:val="8"/>
        </w:numPr>
        <w:spacing w:after="0" w:line="240" w:lineRule="auto"/>
        <w:rPr>
          <w:rFonts w:ascii="Corbel" w:eastAsia="Wingdings 3" w:hAnsi="Corbel" w:cstheme="minorHAnsi"/>
          <w:sz w:val="24"/>
          <w:szCs w:val="24"/>
        </w:rPr>
      </w:pPr>
      <w:r w:rsidRPr="00FF5F52">
        <w:rPr>
          <w:rFonts w:ascii="Corbel" w:hAnsi="Corbel" w:cstheme="minorHAnsi"/>
          <w:sz w:val="24"/>
          <w:szCs w:val="24"/>
        </w:rPr>
        <w:t>promote self-assessment, whereby they recognise their difficulties and are encouraged to accept guidance from others;</w:t>
      </w:r>
    </w:p>
    <w:p w14:paraId="57AEAFA3" w14:textId="77777777" w:rsidR="00B74E9E" w:rsidRPr="00FF5F52" w:rsidRDefault="00B74E9E" w:rsidP="00B74E9E">
      <w:pPr>
        <w:rPr>
          <w:rFonts w:ascii="Corbel" w:eastAsia="Wingdings 3" w:hAnsi="Corbel" w:cstheme="minorHAnsi"/>
          <w:sz w:val="24"/>
          <w:szCs w:val="24"/>
        </w:rPr>
      </w:pPr>
    </w:p>
    <w:p w14:paraId="6394F447" w14:textId="77777777" w:rsidR="00B74E9E" w:rsidRPr="00FF5F52" w:rsidRDefault="00B74E9E" w:rsidP="004F0647">
      <w:pPr>
        <w:pStyle w:val="ListParagraph"/>
        <w:numPr>
          <w:ilvl w:val="0"/>
          <w:numId w:val="8"/>
        </w:numPr>
        <w:spacing w:after="0" w:line="240" w:lineRule="auto"/>
        <w:rPr>
          <w:rFonts w:ascii="Corbel" w:eastAsia="Wingdings 3" w:hAnsi="Corbel" w:cstheme="minorHAnsi"/>
          <w:sz w:val="24"/>
          <w:szCs w:val="24"/>
        </w:rPr>
      </w:pPr>
      <w:r w:rsidRPr="00FF5F52">
        <w:rPr>
          <w:rFonts w:ascii="Corbel" w:hAnsi="Corbel" w:cstheme="minorHAnsi"/>
          <w:sz w:val="24"/>
          <w:szCs w:val="24"/>
        </w:rPr>
        <w:t>share expectations;</w:t>
      </w:r>
    </w:p>
    <w:p w14:paraId="646C2F7E" w14:textId="77777777" w:rsidR="00B74E9E" w:rsidRPr="00FF5F52" w:rsidRDefault="00B74E9E" w:rsidP="00B74E9E">
      <w:pPr>
        <w:rPr>
          <w:rFonts w:ascii="Corbel" w:eastAsia="Wingdings 3" w:hAnsi="Corbel" w:cstheme="minorHAnsi"/>
          <w:sz w:val="24"/>
          <w:szCs w:val="24"/>
        </w:rPr>
      </w:pPr>
    </w:p>
    <w:p w14:paraId="2566DD9A" w14:textId="77777777" w:rsidR="00B74E9E" w:rsidRPr="00FF5F52" w:rsidRDefault="00B74E9E" w:rsidP="004F0647">
      <w:pPr>
        <w:pStyle w:val="ListParagraph"/>
        <w:numPr>
          <w:ilvl w:val="0"/>
          <w:numId w:val="8"/>
        </w:numPr>
        <w:spacing w:after="0" w:line="240" w:lineRule="auto"/>
        <w:rPr>
          <w:rFonts w:ascii="Corbel" w:eastAsia="Wingdings 3" w:hAnsi="Corbel" w:cstheme="minorHAnsi"/>
          <w:sz w:val="24"/>
          <w:szCs w:val="24"/>
        </w:rPr>
      </w:pPr>
      <w:r w:rsidRPr="00FF5F52">
        <w:rPr>
          <w:rFonts w:ascii="Corbel" w:hAnsi="Corbel" w:cstheme="minorHAnsi"/>
          <w:sz w:val="24"/>
          <w:szCs w:val="24"/>
        </w:rPr>
        <w:t>gauge their understanding, and identify any misconceptions;</w:t>
      </w:r>
    </w:p>
    <w:p w14:paraId="765014D7" w14:textId="77777777" w:rsidR="00B74E9E" w:rsidRPr="00FF5F52" w:rsidRDefault="00B74E9E" w:rsidP="00B74E9E">
      <w:pPr>
        <w:rPr>
          <w:rFonts w:ascii="Corbel" w:eastAsia="Wingdings 3" w:hAnsi="Corbel" w:cstheme="minorHAnsi"/>
          <w:sz w:val="24"/>
          <w:szCs w:val="24"/>
        </w:rPr>
      </w:pPr>
    </w:p>
    <w:p w14:paraId="793C6946" w14:textId="77777777" w:rsidR="00B74E9E" w:rsidRPr="00FF5F52" w:rsidRDefault="00B74E9E" w:rsidP="004F0647">
      <w:pPr>
        <w:pStyle w:val="ListParagraph"/>
        <w:numPr>
          <w:ilvl w:val="0"/>
          <w:numId w:val="8"/>
        </w:numPr>
        <w:spacing w:after="0" w:line="240" w:lineRule="auto"/>
        <w:rPr>
          <w:rFonts w:ascii="Corbel" w:eastAsia="Wingdings 3" w:hAnsi="Corbel" w:cstheme="minorHAnsi"/>
          <w:sz w:val="24"/>
          <w:szCs w:val="24"/>
        </w:rPr>
      </w:pPr>
      <w:r w:rsidRPr="00FF5F52">
        <w:rPr>
          <w:rFonts w:ascii="Corbel" w:hAnsi="Corbel" w:cstheme="minorHAnsi"/>
          <w:sz w:val="24"/>
          <w:szCs w:val="24"/>
        </w:rPr>
        <w:t>provide a basis both for summative and for formative assessment;</w:t>
      </w:r>
    </w:p>
    <w:p w14:paraId="1D9F954C" w14:textId="77777777" w:rsidR="00B74E9E" w:rsidRPr="00FF5F52" w:rsidRDefault="00B74E9E" w:rsidP="00B74E9E">
      <w:pPr>
        <w:rPr>
          <w:rFonts w:ascii="Corbel" w:eastAsia="Wingdings 3" w:hAnsi="Corbel" w:cstheme="minorHAnsi"/>
          <w:sz w:val="24"/>
          <w:szCs w:val="24"/>
        </w:rPr>
      </w:pPr>
    </w:p>
    <w:p w14:paraId="0E2F499F" w14:textId="77777777" w:rsidR="00B74E9E" w:rsidRPr="00FF5F52" w:rsidRDefault="00B74E9E" w:rsidP="004F0647">
      <w:pPr>
        <w:pStyle w:val="ListParagraph"/>
        <w:numPr>
          <w:ilvl w:val="0"/>
          <w:numId w:val="8"/>
        </w:numPr>
        <w:spacing w:after="0" w:line="240" w:lineRule="auto"/>
        <w:rPr>
          <w:rFonts w:ascii="Corbel" w:hAnsi="Corbel" w:cstheme="minorHAnsi"/>
          <w:bCs/>
          <w:sz w:val="24"/>
          <w:szCs w:val="24"/>
        </w:rPr>
      </w:pPr>
      <w:r w:rsidRPr="00FF5F52">
        <w:rPr>
          <w:rFonts w:ascii="Corbel" w:hAnsi="Corbel" w:cstheme="minorHAnsi"/>
          <w:sz w:val="24"/>
          <w:szCs w:val="24"/>
        </w:rPr>
        <w:t>provide the ongoing assessment that should inform future lesson-planning</w:t>
      </w:r>
    </w:p>
    <w:p w14:paraId="47281767" w14:textId="77777777" w:rsidR="00B74E9E" w:rsidRPr="00FF5F52" w:rsidRDefault="00B74E9E" w:rsidP="00B74E9E">
      <w:pPr>
        <w:rPr>
          <w:rFonts w:ascii="Corbel" w:hAnsi="Corbel" w:cstheme="minorHAnsi"/>
          <w:bCs/>
          <w:sz w:val="24"/>
          <w:szCs w:val="24"/>
        </w:rPr>
      </w:pPr>
    </w:p>
    <w:p w14:paraId="46CDD37A" w14:textId="63B09684"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OUR LEARNING ENVIRONMENT</w:t>
      </w:r>
    </w:p>
    <w:p w14:paraId="0EB0317B" w14:textId="088B38AC" w:rsidR="00B74E9E" w:rsidRPr="00FF5F52" w:rsidRDefault="00B74E9E" w:rsidP="00B74E9E">
      <w:pPr>
        <w:jc w:val="both"/>
        <w:rPr>
          <w:rFonts w:ascii="Corbel" w:hAnsi="Corbel" w:cstheme="minorHAnsi"/>
          <w:bCs/>
          <w:sz w:val="24"/>
          <w:szCs w:val="24"/>
        </w:rPr>
      </w:pPr>
      <w:r w:rsidRPr="00FF5F52">
        <w:rPr>
          <w:rFonts w:ascii="Corbel" w:hAnsi="Corbel"/>
          <w:sz w:val="24"/>
          <w:szCs w:val="24"/>
        </w:rPr>
        <w:t>The learning environment is a means of adding greater depth and breadth to pupils’ learning as well as playing an important role in supporting the well-being of our learners. It raises self-esteem, celebrates what we do and encourages pride in the classroom and school</w:t>
      </w:r>
    </w:p>
    <w:p w14:paraId="3800E6D7" w14:textId="77777777" w:rsidR="004F0647" w:rsidRDefault="004F0647" w:rsidP="00B74E9E">
      <w:pPr>
        <w:jc w:val="center"/>
        <w:rPr>
          <w:rFonts w:ascii="Corbel" w:eastAsia="Arial" w:hAnsi="Corbel" w:cstheme="minorHAnsi"/>
          <w:b/>
          <w:sz w:val="24"/>
          <w:szCs w:val="24"/>
          <w:u w:val="single"/>
        </w:rPr>
      </w:pPr>
    </w:p>
    <w:p w14:paraId="6936C5F6" w14:textId="77777777" w:rsidR="004F0647" w:rsidRDefault="004F0647" w:rsidP="00B74E9E">
      <w:pPr>
        <w:jc w:val="center"/>
        <w:rPr>
          <w:rFonts w:ascii="Corbel" w:eastAsia="Arial" w:hAnsi="Corbel" w:cstheme="minorHAnsi"/>
          <w:b/>
          <w:sz w:val="24"/>
          <w:szCs w:val="24"/>
          <w:u w:val="single"/>
        </w:rPr>
      </w:pPr>
    </w:p>
    <w:p w14:paraId="66BC8886" w14:textId="77777777" w:rsidR="004F0647" w:rsidRDefault="004F0647" w:rsidP="00B74E9E">
      <w:pPr>
        <w:jc w:val="center"/>
        <w:rPr>
          <w:rFonts w:ascii="Corbel" w:eastAsia="Arial" w:hAnsi="Corbel" w:cstheme="minorHAnsi"/>
          <w:b/>
          <w:sz w:val="24"/>
          <w:szCs w:val="24"/>
          <w:u w:val="single"/>
        </w:rPr>
      </w:pPr>
    </w:p>
    <w:p w14:paraId="2E3B6293" w14:textId="77777777" w:rsidR="004F0647" w:rsidRDefault="004F0647" w:rsidP="00B74E9E">
      <w:pPr>
        <w:jc w:val="center"/>
        <w:rPr>
          <w:rFonts w:ascii="Corbel" w:eastAsia="Arial" w:hAnsi="Corbel" w:cstheme="minorHAnsi"/>
          <w:b/>
          <w:sz w:val="24"/>
          <w:szCs w:val="24"/>
          <w:u w:val="single"/>
        </w:rPr>
      </w:pPr>
    </w:p>
    <w:p w14:paraId="4372A138" w14:textId="69CE6667" w:rsidR="00B74E9E" w:rsidRPr="00FF5F52" w:rsidRDefault="00B74E9E" w:rsidP="00B74E9E">
      <w:pPr>
        <w:jc w:val="center"/>
        <w:rPr>
          <w:rFonts w:ascii="Corbel" w:eastAsia="Arial" w:hAnsi="Corbel" w:cstheme="minorHAnsi"/>
          <w:b/>
          <w:sz w:val="24"/>
          <w:szCs w:val="24"/>
          <w:u w:val="single"/>
        </w:rPr>
      </w:pPr>
      <w:r w:rsidRPr="00FF5F52">
        <w:rPr>
          <w:rFonts w:ascii="Corbel" w:eastAsia="Arial" w:hAnsi="Corbel" w:cstheme="minorHAnsi"/>
          <w:b/>
          <w:sz w:val="24"/>
          <w:szCs w:val="24"/>
          <w:u w:val="single"/>
        </w:rPr>
        <w:lastRenderedPageBreak/>
        <w:t>The school’s aims for the learning environment are:</w:t>
      </w:r>
    </w:p>
    <w:p w14:paraId="4AD4AEAA" w14:textId="744FB5F5"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motivate children by setting high standards to which they can aspire</w:t>
      </w:r>
    </w:p>
    <w:p w14:paraId="3FC904C6" w14:textId="310475E2"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support independence, interdependence and active learning</w:t>
      </w:r>
    </w:p>
    <w:p w14:paraId="3ECA32C7" w14:textId="132B3EF0"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encourage collaboration</w:t>
      </w:r>
    </w:p>
    <w:p w14:paraId="30C5A806" w14:textId="7D1A3CE0"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celebrate achievement</w:t>
      </w:r>
    </w:p>
    <w:p w14:paraId="09B9BA02" w14:textId="729E4659"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create a stimulating teaching and learning environment</w:t>
      </w:r>
    </w:p>
    <w:p w14:paraId="6659CAE2" w14:textId="3CFDB09B"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encourage aesthetic awareness and a positive attitude to their own environments</w:t>
      </w:r>
    </w:p>
    <w:p w14:paraId="4CB4C202" w14:textId="6B6CEFEA"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arouse curiosity, pose questions and stimulate enquiry</w:t>
      </w:r>
    </w:p>
    <w:p w14:paraId="4DA26D20" w14:textId="4D3CDA65"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increase children’s self-esteem and pride in their work</w:t>
      </w:r>
    </w:p>
    <w:p w14:paraId="18C3E319" w14:textId="77777777"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reflect and value different levels of achievement and cultural backgrounds</w:t>
      </w:r>
    </w:p>
    <w:p w14:paraId="0B50458D" w14:textId="0D5A8BD9" w:rsidR="00B74E9E" w:rsidRPr="00FF5F52" w:rsidRDefault="00B74E9E" w:rsidP="004F0647">
      <w:pPr>
        <w:pStyle w:val="ListParagraph"/>
        <w:numPr>
          <w:ilvl w:val="0"/>
          <w:numId w:val="13"/>
        </w:numPr>
        <w:rPr>
          <w:rFonts w:ascii="Corbel" w:eastAsia="Arial" w:hAnsi="Corbel" w:cstheme="minorHAnsi"/>
          <w:bCs/>
          <w:sz w:val="24"/>
          <w:szCs w:val="24"/>
        </w:rPr>
      </w:pPr>
      <w:r w:rsidRPr="00FF5F52">
        <w:rPr>
          <w:rFonts w:ascii="Corbel" w:eastAsia="Arial" w:hAnsi="Corbel" w:cstheme="minorHAnsi"/>
          <w:bCs/>
          <w:sz w:val="24"/>
          <w:szCs w:val="24"/>
        </w:rPr>
        <w:t>To inform and inspire parents, carers, governors, teachers and visitors to the school.</w:t>
      </w:r>
    </w:p>
    <w:p w14:paraId="65B3BAD4" w14:textId="77777777" w:rsidR="00B74E9E" w:rsidRPr="00FF5F52" w:rsidRDefault="00B74E9E" w:rsidP="00B74E9E">
      <w:pPr>
        <w:pStyle w:val="ListParagraph"/>
        <w:rPr>
          <w:rFonts w:ascii="Corbel" w:eastAsia="Arial" w:hAnsi="Corbel" w:cstheme="minorHAnsi"/>
          <w:bCs/>
          <w:sz w:val="24"/>
          <w:szCs w:val="24"/>
        </w:rPr>
      </w:pPr>
    </w:p>
    <w:p w14:paraId="1A03AB2B" w14:textId="3B133D4B"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EXPECTATIONS FOR LEARNING – THE TEACHER</w:t>
      </w:r>
    </w:p>
    <w:p w14:paraId="045A8E71" w14:textId="40ECA78D"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keep a consistent focus on the four purposes of the curriculum</w:t>
      </w:r>
    </w:p>
    <w:p w14:paraId="21173395" w14:textId="77777777"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challenge all learners</w:t>
      </w:r>
    </w:p>
    <w:p w14:paraId="575D4D16" w14:textId="3DBB4C53"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 xml:space="preserve">encourage sustained effort </w:t>
      </w:r>
    </w:p>
    <w:p w14:paraId="42F03F8F" w14:textId="3C2431CA"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use a blend of pedagogical approaches to promote problem solving, creative and critical thinking</w:t>
      </w:r>
    </w:p>
    <w:p w14:paraId="7BCEB33B" w14:textId="4ED5CF00"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build upon previous knowledge</w:t>
      </w:r>
    </w:p>
    <w:p w14:paraId="0D52FAD3" w14:textId="334D333E"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create authentic contexts for learning</w:t>
      </w:r>
    </w:p>
    <w:p w14:paraId="4C498095" w14:textId="46C40EFC"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employ assessment for learning principles</w:t>
      </w:r>
    </w:p>
    <w:p w14:paraId="5B2A1A41" w14:textId="613C676D"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teach across all areas of learning and experiences</w:t>
      </w:r>
    </w:p>
    <w:p w14:paraId="5BCC9B02" w14:textId="0FBBF67B"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reinforce cross-curricular responsibilities including literacy (Welsh and English), numeracy and digital competency</w:t>
      </w:r>
    </w:p>
    <w:p w14:paraId="2E53974A" w14:textId="783BD909"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provide opportunities for pupils to practice their skills in real life situations</w:t>
      </w:r>
    </w:p>
    <w:p w14:paraId="4015C430" w14:textId="6192C5A5"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encourage pupils to take responsibility for their own learning</w:t>
      </w:r>
    </w:p>
    <w:p w14:paraId="0B4D8724" w14:textId="5198D988"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support social and emotional development</w:t>
      </w:r>
    </w:p>
    <w:p w14:paraId="7378EB28" w14:textId="480F15DF"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encourage independence and interdependence</w:t>
      </w:r>
    </w:p>
    <w:p w14:paraId="00E2441D" w14:textId="77777777" w:rsidR="00B74E9E" w:rsidRPr="00FF5F52" w:rsidRDefault="00B74E9E" w:rsidP="004F0647">
      <w:pPr>
        <w:pStyle w:val="ListParagraph"/>
        <w:numPr>
          <w:ilvl w:val="0"/>
          <w:numId w:val="9"/>
        </w:numPr>
        <w:spacing w:after="0" w:line="360" w:lineRule="auto"/>
        <w:rPr>
          <w:rFonts w:ascii="Corbel" w:eastAsia="Wingdings 3" w:hAnsi="Corbel"/>
          <w:sz w:val="24"/>
          <w:szCs w:val="24"/>
        </w:rPr>
      </w:pPr>
      <w:r w:rsidRPr="00FF5F52">
        <w:rPr>
          <w:rFonts w:ascii="Corbel" w:hAnsi="Corbel"/>
          <w:sz w:val="24"/>
          <w:szCs w:val="24"/>
        </w:rPr>
        <w:t>value the integral skills within their planning</w:t>
      </w:r>
    </w:p>
    <w:p w14:paraId="035BB347" w14:textId="77777777" w:rsidR="00B74E9E" w:rsidRPr="00FF5F52" w:rsidRDefault="00B74E9E" w:rsidP="00B74E9E">
      <w:pPr>
        <w:rPr>
          <w:rFonts w:ascii="Corbel" w:hAnsi="Corbel" w:cstheme="minorHAnsi"/>
          <w:bCs/>
          <w:sz w:val="24"/>
          <w:szCs w:val="24"/>
        </w:rPr>
      </w:pPr>
    </w:p>
    <w:p w14:paraId="619E3F2F" w14:textId="77777777" w:rsidR="004F0647" w:rsidRDefault="004F0647" w:rsidP="00B74E9E">
      <w:pPr>
        <w:jc w:val="center"/>
        <w:rPr>
          <w:rFonts w:ascii="Corbel" w:hAnsi="Corbel"/>
          <w:b/>
          <w:bCs/>
          <w:sz w:val="24"/>
          <w:szCs w:val="24"/>
          <w:u w:val="single"/>
        </w:rPr>
      </w:pPr>
    </w:p>
    <w:p w14:paraId="6101224C" w14:textId="77777777" w:rsidR="004F0647" w:rsidRDefault="004F0647" w:rsidP="00B74E9E">
      <w:pPr>
        <w:jc w:val="center"/>
        <w:rPr>
          <w:rFonts w:ascii="Corbel" w:hAnsi="Corbel"/>
          <w:b/>
          <w:bCs/>
          <w:sz w:val="24"/>
          <w:szCs w:val="24"/>
          <w:u w:val="single"/>
        </w:rPr>
      </w:pPr>
    </w:p>
    <w:p w14:paraId="6D0B8503" w14:textId="77777777" w:rsidR="004F0647" w:rsidRDefault="004F0647" w:rsidP="00B74E9E">
      <w:pPr>
        <w:jc w:val="center"/>
        <w:rPr>
          <w:rFonts w:ascii="Corbel" w:hAnsi="Corbel"/>
          <w:b/>
          <w:bCs/>
          <w:sz w:val="24"/>
          <w:szCs w:val="24"/>
          <w:u w:val="single"/>
        </w:rPr>
      </w:pPr>
    </w:p>
    <w:p w14:paraId="4C1B4050" w14:textId="038DABFC"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lastRenderedPageBreak/>
        <w:t>EXPECTATIONS FOR LEARNERS</w:t>
      </w:r>
    </w:p>
    <w:p w14:paraId="4C7F1F71" w14:textId="77777777" w:rsidR="00B74E9E" w:rsidRPr="00FF5F52" w:rsidRDefault="00B74E9E" w:rsidP="00B74E9E">
      <w:pPr>
        <w:rPr>
          <w:rFonts w:ascii="Corbel" w:hAnsi="Corbel"/>
          <w:sz w:val="24"/>
          <w:szCs w:val="24"/>
        </w:rPr>
      </w:pPr>
      <w:r w:rsidRPr="00FF5F52">
        <w:rPr>
          <w:rFonts w:ascii="Corbel" w:hAnsi="Corbel"/>
          <w:sz w:val="24"/>
          <w:szCs w:val="24"/>
        </w:rPr>
        <w:t>The pupils will...</w:t>
      </w:r>
    </w:p>
    <w:p w14:paraId="43E61ED9" w14:textId="77777777" w:rsidR="00B74E9E" w:rsidRPr="00FF5F52" w:rsidRDefault="00B74E9E" w:rsidP="00B74E9E">
      <w:pPr>
        <w:rPr>
          <w:rFonts w:ascii="Corbel" w:eastAsia="Times New Roman" w:hAnsi="Corbel"/>
          <w:sz w:val="24"/>
          <w:szCs w:val="24"/>
        </w:rPr>
      </w:pPr>
    </w:p>
    <w:p w14:paraId="6E3A3AC7"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build from what they know</w:t>
      </w:r>
    </w:p>
    <w:p w14:paraId="4AEDDD3A" w14:textId="77777777" w:rsidR="00B74E9E" w:rsidRPr="00FF5F52" w:rsidRDefault="00B74E9E" w:rsidP="00B74E9E">
      <w:pPr>
        <w:rPr>
          <w:rFonts w:ascii="Corbel" w:eastAsia="Wingdings 3" w:hAnsi="Corbel"/>
          <w:sz w:val="24"/>
          <w:szCs w:val="24"/>
        </w:rPr>
      </w:pPr>
    </w:p>
    <w:p w14:paraId="224CDA81"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ask questions about their learning</w:t>
      </w:r>
    </w:p>
    <w:p w14:paraId="796757EF" w14:textId="77777777" w:rsidR="00B74E9E" w:rsidRPr="00FF5F52" w:rsidRDefault="00B74E9E" w:rsidP="00B74E9E">
      <w:pPr>
        <w:rPr>
          <w:rFonts w:ascii="Corbel" w:eastAsia="Wingdings 3" w:hAnsi="Corbel"/>
          <w:sz w:val="24"/>
          <w:szCs w:val="24"/>
        </w:rPr>
      </w:pPr>
    </w:p>
    <w:p w14:paraId="0CA55A32"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value their own and others’ ideas</w:t>
      </w:r>
    </w:p>
    <w:p w14:paraId="3E81F912" w14:textId="77777777" w:rsidR="00B74E9E" w:rsidRPr="00FF5F52" w:rsidRDefault="00B74E9E" w:rsidP="00B74E9E">
      <w:pPr>
        <w:rPr>
          <w:rFonts w:ascii="Corbel" w:eastAsia="Wingdings 3" w:hAnsi="Corbel"/>
          <w:sz w:val="24"/>
          <w:szCs w:val="24"/>
        </w:rPr>
      </w:pPr>
    </w:p>
    <w:p w14:paraId="1B3CF744"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learn from their mistakes</w:t>
      </w:r>
    </w:p>
    <w:p w14:paraId="0CE6A95F" w14:textId="77777777" w:rsidR="00B74E9E" w:rsidRPr="00FF5F52" w:rsidRDefault="00B74E9E" w:rsidP="00B74E9E">
      <w:pPr>
        <w:rPr>
          <w:rFonts w:ascii="Corbel" w:eastAsia="Wingdings 3" w:hAnsi="Corbel"/>
          <w:sz w:val="24"/>
          <w:szCs w:val="24"/>
        </w:rPr>
      </w:pPr>
    </w:p>
    <w:p w14:paraId="07FC67CC"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make choices about their learning including when to use ICT</w:t>
      </w:r>
    </w:p>
    <w:p w14:paraId="7926BF1E" w14:textId="77777777" w:rsidR="00B74E9E" w:rsidRPr="00FF5F52" w:rsidRDefault="00B74E9E" w:rsidP="00B74E9E">
      <w:pPr>
        <w:rPr>
          <w:rFonts w:ascii="Corbel" w:eastAsia="Wingdings 3" w:hAnsi="Corbel"/>
          <w:sz w:val="24"/>
          <w:szCs w:val="24"/>
        </w:rPr>
      </w:pPr>
    </w:p>
    <w:p w14:paraId="5E7EE313"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have time to reflect on own and others’ work</w:t>
      </w:r>
    </w:p>
    <w:p w14:paraId="44DA2F70" w14:textId="77777777" w:rsidR="00B74E9E" w:rsidRPr="00FF5F52" w:rsidRDefault="00B74E9E" w:rsidP="00B74E9E">
      <w:pPr>
        <w:rPr>
          <w:rFonts w:ascii="Corbel" w:eastAsia="Wingdings 3" w:hAnsi="Corbel"/>
          <w:sz w:val="24"/>
          <w:szCs w:val="24"/>
        </w:rPr>
      </w:pPr>
    </w:p>
    <w:p w14:paraId="015AA5DF"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challenge themselves</w:t>
      </w:r>
    </w:p>
    <w:p w14:paraId="0D9A08BF" w14:textId="77777777" w:rsidR="00B74E9E" w:rsidRPr="00FF5F52" w:rsidRDefault="00B74E9E" w:rsidP="00B74E9E">
      <w:pPr>
        <w:rPr>
          <w:rFonts w:ascii="Corbel" w:eastAsia="Wingdings 3" w:hAnsi="Corbel"/>
          <w:sz w:val="24"/>
          <w:szCs w:val="24"/>
        </w:rPr>
      </w:pPr>
    </w:p>
    <w:p w14:paraId="694E4BB8"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use a range of approaches to learning</w:t>
      </w:r>
    </w:p>
    <w:p w14:paraId="7BBBD05B" w14:textId="77777777" w:rsidR="00B74E9E" w:rsidRPr="00FF5F52" w:rsidRDefault="00B74E9E" w:rsidP="00B74E9E">
      <w:pPr>
        <w:rPr>
          <w:rFonts w:ascii="Corbel" w:eastAsia="Wingdings 3" w:hAnsi="Corbel"/>
          <w:sz w:val="24"/>
          <w:szCs w:val="24"/>
        </w:rPr>
      </w:pPr>
    </w:p>
    <w:p w14:paraId="6F353AFA" w14:textId="77777777" w:rsidR="00B74E9E" w:rsidRPr="00FF5F52" w:rsidRDefault="00B74E9E" w:rsidP="004F0647">
      <w:pPr>
        <w:pStyle w:val="ListParagraph"/>
        <w:numPr>
          <w:ilvl w:val="0"/>
          <w:numId w:val="10"/>
        </w:numPr>
        <w:spacing w:after="0" w:line="240" w:lineRule="auto"/>
        <w:rPr>
          <w:rFonts w:ascii="Corbel" w:eastAsia="Wingdings 3" w:hAnsi="Corbel"/>
          <w:sz w:val="24"/>
          <w:szCs w:val="24"/>
        </w:rPr>
      </w:pPr>
      <w:r w:rsidRPr="00FF5F52">
        <w:rPr>
          <w:rFonts w:ascii="Corbel" w:hAnsi="Corbel"/>
          <w:sz w:val="24"/>
          <w:szCs w:val="24"/>
        </w:rPr>
        <w:t>enjoy working together and on their own</w:t>
      </w:r>
    </w:p>
    <w:p w14:paraId="682475D7" w14:textId="77777777" w:rsidR="00B74E9E" w:rsidRPr="00FF5F52" w:rsidRDefault="00B74E9E" w:rsidP="00B74E9E">
      <w:pPr>
        <w:rPr>
          <w:rFonts w:ascii="Corbel" w:hAnsi="Corbel" w:cstheme="minorHAnsi"/>
          <w:bCs/>
          <w:sz w:val="24"/>
          <w:szCs w:val="24"/>
        </w:rPr>
      </w:pPr>
    </w:p>
    <w:p w14:paraId="7795678F" w14:textId="77777777" w:rsidR="00B74E9E" w:rsidRPr="00FF5F52" w:rsidRDefault="00B74E9E" w:rsidP="00B74E9E">
      <w:pPr>
        <w:jc w:val="center"/>
        <w:rPr>
          <w:rFonts w:ascii="Corbel" w:hAnsi="Corbel"/>
          <w:b/>
          <w:bCs/>
          <w:sz w:val="24"/>
          <w:szCs w:val="24"/>
          <w:u w:val="single"/>
        </w:rPr>
      </w:pPr>
    </w:p>
    <w:p w14:paraId="1B25173B" w14:textId="77777777" w:rsidR="00B74E9E" w:rsidRPr="00FF5F52" w:rsidRDefault="00B74E9E" w:rsidP="00B74E9E">
      <w:pPr>
        <w:jc w:val="center"/>
        <w:rPr>
          <w:rFonts w:ascii="Corbel" w:hAnsi="Corbel"/>
          <w:b/>
          <w:bCs/>
          <w:sz w:val="24"/>
          <w:szCs w:val="24"/>
          <w:u w:val="single"/>
        </w:rPr>
      </w:pPr>
    </w:p>
    <w:p w14:paraId="45B9E07B" w14:textId="77777777" w:rsidR="004F0647" w:rsidRDefault="004F0647">
      <w:pPr>
        <w:rPr>
          <w:rFonts w:ascii="Corbel" w:hAnsi="Corbel"/>
          <w:b/>
          <w:bCs/>
          <w:sz w:val="24"/>
          <w:szCs w:val="24"/>
          <w:u w:val="single"/>
        </w:rPr>
      </w:pPr>
      <w:r>
        <w:rPr>
          <w:rFonts w:ascii="Corbel" w:hAnsi="Corbel"/>
          <w:b/>
          <w:bCs/>
          <w:sz w:val="24"/>
          <w:szCs w:val="24"/>
          <w:u w:val="single"/>
        </w:rPr>
        <w:br w:type="page"/>
      </w:r>
    </w:p>
    <w:p w14:paraId="59C99E08" w14:textId="6DFAB335"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lastRenderedPageBreak/>
        <w:t>Appendices</w:t>
      </w:r>
    </w:p>
    <w:p w14:paraId="43D8CEB3" w14:textId="77777777" w:rsidR="00B74E9E" w:rsidRPr="00FF5F52" w:rsidRDefault="00B74E9E" w:rsidP="00B74E9E">
      <w:pPr>
        <w:rPr>
          <w:rFonts w:ascii="Corbel" w:hAnsi="Corbel"/>
          <w:b/>
          <w:bCs/>
          <w:sz w:val="24"/>
          <w:szCs w:val="24"/>
          <w:u w:val="single"/>
        </w:rPr>
      </w:pPr>
      <w:r w:rsidRPr="00FF5F52">
        <w:rPr>
          <w:rFonts w:ascii="Corbel" w:hAnsi="Corbel"/>
          <w:b/>
          <w:bCs/>
          <w:sz w:val="24"/>
          <w:szCs w:val="24"/>
          <w:u w:val="single"/>
        </w:rPr>
        <w:t>Appendix 1:</w:t>
      </w:r>
    </w:p>
    <w:p w14:paraId="6F7E8855" w14:textId="77777777" w:rsidR="00B74E9E" w:rsidRPr="00FF5F52" w:rsidRDefault="00B74E9E" w:rsidP="00B74E9E">
      <w:pPr>
        <w:jc w:val="center"/>
        <w:rPr>
          <w:rFonts w:ascii="Corbel" w:hAnsi="Corbel"/>
          <w:b/>
          <w:bCs/>
          <w:sz w:val="24"/>
          <w:szCs w:val="24"/>
          <w:u w:val="single"/>
        </w:rPr>
      </w:pPr>
    </w:p>
    <w:p w14:paraId="327D6546" w14:textId="01B27523"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CURRICULUM CHECKLIST FORSTAFF – WELL-BEING</w:t>
      </w:r>
      <w:bookmarkStart w:id="3" w:name="_Hlk104374764"/>
    </w:p>
    <w:p w14:paraId="0FA2F89D" w14:textId="77777777" w:rsidR="00B74E9E" w:rsidRPr="00FF5F52" w:rsidRDefault="00B74E9E" w:rsidP="00B74E9E">
      <w:pPr>
        <w:rPr>
          <w:rFonts w:ascii="Corbel" w:hAnsi="Corbel"/>
          <w:sz w:val="24"/>
          <w:szCs w:val="24"/>
        </w:rPr>
      </w:pPr>
      <w:r w:rsidRPr="00FF5F52">
        <w:rPr>
          <w:rFonts w:ascii="Corbel" w:hAnsi="Corbel"/>
          <w:sz w:val="24"/>
          <w:szCs w:val="24"/>
        </w:rPr>
        <w:t>Provide opportunities for learners to talk about feelings and needs throughout the day, using the self-regulation tool when necessary</w:t>
      </w:r>
    </w:p>
    <w:p w14:paraId="7A284BC4" w14:textId="77777777" w:rsidR="00B74E9E" w:rsidRPr="00FF5F52" w:rsidRDefault="00B74E9E" w:rsidP="00B74E9E">
      <w:pPr>
        <w:rPr>
          <w:rFonts w:ascii="Corbel" w:eastAsia="Times New Roman" w:hAnsi="Corbel"/>
          <w:sz w:val="24"/>
          <w:szCs w:val="24"/>
        </w:rPr>
      </w:pPr>
    </w:p>
    <w:p w14:paraId="76EF88E6" w14:textId="77777777" w:rsidR="00B74E9E" w:rsidRPr="00FF5F52" w:rsidRDefault="00B74E9E" w:rsidP="00B74E9E">
      <w:pPr>
        <w:rPr>
          <w:rFonts w:ascii="Corbel" w:hAnsi="Corbel"/>
          <w:sz w:val="24"/>
          <w:szCs w:val="24"/>
        </w:rPr>
      </w:pPr>
      <w:r w:rsidRPr="00FF5F52">
        <w:rPr>
          <w:rFonts w:ascii="Corbel" w:hAnsi="Corbel"/>
          <w:sz w:val="24"/>
          <w:szCs w:val="24"/>
        </w:rPr>
        <w:t>Encourage pupils to talk through their understanding of learning and actions and emotions</w:t>
      </w:r>
    </w:p>
    <w:p w14:paraId="5E63D291" w14:textId="77777777" w:rsidR="00B74E9E" w:rsidRPr="00FF5F52" w:rsidRDefault="00B74E9E" w:rsidP="00B74E9E">
      <w:pPr>
        <w:rPr>
          <w:rFonts w:ascii="Corbel" w:eastAsia="Times New Roman" w:hAnsi="Corbel"/>
          <w:sz w:val="24"/>
          <w:szCs w:val="24"/>
        </w:rPr>
      </w:pPr>
    </w:p>
    <w:p w14:paraId="3691FDFC" w14:textId="77777777" w:rsidR="00B74E9E" w:rsidRPr="00FF5F52" w:rsidRDefault="00B74E9E" w:rsidP="00B74E9E">
      <w:pPr>
        <w:rPr>
          <w:rFonts w:ascii="Corbel" w:hAnsi="Corbel"/>
          <w:sz w:val="24"/>
          <w:szCs w:val="24"/>
        </w:rPr>
      </w:pPr>
      <w:r w:rsidRPr="00FF5F52">
        <w:rPr>
          <w:rFonts w:ascii="Corbel" w:hAnsi="Corbel"/>
          <w:sz w:val="24"/>
          <w:szCs w:val="24"/>
        </w:rPr>
        <w:t>Make changes to the environment to suit the needs of the learners when necessary eg routines, displays, groupings, resources, self-regulation tool</w:t>
      </w:r>
    </w:p>
    <w:p w14:paraId="19C98950" w14:textId="77777777" w:rsidR="00B74E9E" w:rsidRPr="00FF5F52" w:rsidRDefault="00B74E9E" w:rsidP="00B74E9E">
      <w:pPr>
        <w:rPr>
          <w:rFonts w:ascii="Corbel" w:eastAsia="Times New Roman" w:hAnsi="Corbel"/>
          <w:sz w:val="24"/>
          <w:szCs w:val="24"/>
        </w:rPr>
      </w:pPr>
    </w:p>
    <w:p w14:paraId="63A57097" w14:textId="77777777" w:rsidR="00B74E9E" w:rsidRPr="00FF5F52" w:rsidRDefault="00B74E9E" w:rsidP="00B74E9E">
      <w:pPr>
        <w:rPr>
          <w:rFonts w:ascii="Corbel" w:hAnsi="Corbel"/>
          <w:sz w:val="24"/>
          <w:szCs w:val="24"/>
        </w:rPr>
      </w:pPr>
      <w:r w:rsidRPr="00FF5F52">
        <w:rPr>
          <w:rFonts w:ascii="Corbel" w:hAnsi="Corbel"/>
          <w:sz w:val="24"/>
          <w:szCs w:val="24"/>
        </w:rPr>
        <w:t>Create an emotional environment which actively supports pupils to talk about their feelings and needs</w:t>
      </w:r>
    </w:p>
    <w:bookmarkEnd w:id="3"/>
    <w:p w14:paraId="5CDD4957" w14:textId="77777777" w:rsidR="00B74E9E" w:rsidRPr="00FF5F52" w:rsidRDefault="00B74E9E" w:rsidP="00B74E9E">
      <w:pPr>
        <w:rPr>
          <w:rFonts w:ascii="Corbel" w:hAnsi="Corbel"/>
          <w:sz w:val="24"/>
          <w:szCs w:val="24"/>
        </w:rPr>
      </w:pPr>
    </w:p>
    <w:p w14:paraId="30536B71" w14:textId="77777777" w:rsidR="00B74E9E" w:rsidRPr="00FF5F52" w:rsidRDefault="00B74E9E" w:rsidP="00B74E9E">
      <w:pPr>
        <w:rPr>
          <w:rFonts w:ascii="Corbel" w:hAnsi="Corbel"/>
          <w:b/>
          <w:bCs/>
          <w:sz w:val="24"/>
          <w:szCs w:val="24"/>
          <w:u w:val="single"/>
        </w:rPr>
      </w:pPr>
      <w:r w:rsidRPr="00FF5F52">
        <w:rPr>
          <w:rFonts w:ascii="Corbel" w:hAnsi="Corbel"/>
          <w:b/>
          <w:bCs/>
          <w:sz w:val="24"/>
          <w:szCs w:val="24"/>
          <w:u w:val="single"/>
        </w:rPr>
        <w:t>Appendix 2:</w:t>
      </w:r>
    </w:p>
    <w:p w14:paraId="0B4DA9EB" w14:textId="77777777" w:rsidR="00B74E9E" w:rsidRPr="00FF5F52" w:rsidRDefault="00B74E9E" w:rsidP="00B74E9E">
      <w:pPr>
        <w:rPr>
          <w:rFonts w:ascii="Corbel" w:hAnsi="Corbel" w:cstheme="minorHAnsi"/>
          <w:bCs/>
          <w:sz w:val="24"/>
          <w:szCs w:val="24"/>
        </w:rPr>
      </w:pPr>
    </w:p>
    <w:p w14:paraId="6349DDEF" w14:textId="78F8F3EB"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CURRICULUM CHECKLIST FORSTAFF – EXTENDING LANGUAGE</w:t>
      </w:r>
    </w:p>
    <w:p w14:paraId="23D41888" w14:textId="77777777" w:rsidR="00B74E9E" w:rsidRPr="00FF5F52" w:rsidRDefault="00B74E9E" w:rsidP="00B74E9E">
      <w:pPr>
        <w:rPr>
          <w:rFonts w:ascii="Corbel" w:hAnsi="Corbel"/>
          <w:sz w:val="24"/>
          <w:szCs w:val="24"/>
        </w:rPr>
      </w:pPr>
      <w:r w:rsidRPr="00FF5F52">
        <w:rPr>
          <w:rFonts w:ascii="Corbel" w:hAnsi="Corbel"/>
          <w:sz w:val="24"/>
          <w:szCs w:val="24"/>
        </w:rPr>
        <w:t>Create an environment where learners are encouraged to lead conversations</w:t>
      </w:r>
    </w:p>
    <w:p w14:paraId="1ABDD2CE" w14:textId="77777777" w:rsidR="00B74E9E" w:rsidRPr="00FF5F52" w:rsidRDefault="00B74E9E" w:rsidP="00B74E9E">
      <w:pPr>
        <w:rPr>
          <w:rFonts w:ascii="Corbel" w:eastAsia="Times New Roman" w:hAnsi="Corbel"/>
          <w:sz w:val="24"/>
          <w:szCs w:val="24"/>
        </w:rPr>
      </w:pPr>
    </w:p>
    <w:p w14:paraId="7F4CE18E" w14:textId="77777777" w:rsidR="00B74E9E" w:rsidRPr="00FF5F52" w:rsidRDefault="00B74E9E" w:rsidP="00B74E9E">
      <w:pPr>
        <w:rPr>
          <w:rFonts w:ascii="Corbel" w:hAnsi="Corbel"/>
          <w:sz w:val="24"/>
          <w:szCs w:val="24"/>
        </w:rPr>
      </w:pPr>
      <w:r w:rsidRPr="00FF5F52">
        <w:rPr>
          <w:rFonts w:ascii="Corbel" w:hAnsi="Corbel"/>
          <w:sz w:val="24"/>
          <w:szCs w:val="24"/>
        </w:rPr>
        <w:t>Encourage effective interactions between learners by encouraging them to participate in purposeful conversations, questions and listening</w:t>
      </w:r>
    </w:p>
    <w:p w14:paraId="4375F1AF" w14:textId="77777777" w:rsidR="00B74E9E" w:rsidRPr="00FF5F52" w:rsidRDefault="00B74E9E" w:rsidP="00B74E9E">
      <w:pPr>
        <w:rPr>
          <w:rFonts w:ascii="Corbel" w:eastAsia="Times New Roman" w:hAnsi="Corbel"/>
          <w:sz w:val="24"/>
          <w:szCs w:val="24"/>
        </w:rPr>
      </w:pPr>
    </w:p>
    <w:p w14:paraId="1EC58C09" w14:textId="77777777" w:rsidR="00B74E9E" w:rsidRPr="00FF5F52" w:rsidRDefault="00B74E9E" w:rsidP="00B74E9E">
      <w:pPr>
        <w:rPr>
          <w:rFonts w:ascii="Corbel" w:hAnsi="Corbel"/>
          <w:sz w:val="24"/>
          <w:szCs w:val="24"/>
        </w:rPr>
      </w:pPr>
      <w:r w:rsidRPr="00FF5F52">
        <w:rPr>
          <w:rFonts w:ascii="Corbel" w:hAnsi="Corbel"/>
          <w:sz w:val="24"/>
          <w:szCs w:val="24"/>
        </w:rPr>
        <w:t>Play/work alongside learners taking cues from them to develop imagination and creativity</w:t>
      </w:r>
    </w:p>
    <w:p w14:paraId="1B99F75C" w14:textId="77777777" w:rsidR="00B74E9E" w:rsidRPr="00FF5F52" w:rsidRDefault="00B74E9E" w:rsidP="00B74E9E">
      <w:pPr>
        <w:rPr>
          <w:rFonts w:ascii="Corbel" w:eastAsia="Times New Roman" w:hAnsi="Corbel"/>
          <w:sz w:val="24"/>
          <w:szCs w:val="24"/>
        </w:rPr>
      </w:pPr>
    </w:p>
    <w:p w14:paraId="7CB33FD6" w14:textId="77777777" w:rsidR="00B74E9E" w:rsidRPr="00FF5F52" w:rsidRDefault="00B74E9E" w:rsidP="00B74E9E">
      <w:pPr>
        <w:rPr>
          <w:rFonts w:ascii="Corbel" w:hAnsi="Corbel"/>
          <w:sz w:val="24"/>
          <w:szCs w:val="24"/>
        </w:rPr>
      </w:pPr>
      <w:r w:rsidRPr="00FF5F52">
        <w:rPr>
          <w:rFonts w:ascii="Corbel" w:hAnsi="Corbel"/>
          <w:sz w:val="24"/>
          <w:szCs w:val="24"/>
        </w:rPr>
        <w:t>Support language development by modelling appropriate grammar slightly above the child’s current level</w:t>
      </w:r>
    </w:p>
    <w:p w14:paraId="03A4F686" w14:textId="77777777" w:rsidR="00B74E9E" w:rsidRPr="00FF5F52" w:rsidRDefault="00B74E9E" w:rsidP="00B74E9E">
      <w:pPr>
        <w:rPr>
          <w:rFonts w:ascii="Corbel" w:eastAsia="Times New Roman" w:hAnsi="Corbel"/>
          <w:sz w:val="24"/>
          <w:szCs w:val="24"/>
        </w:rPr>
      </w:pPr>
    </w:p>
    <w:p w14:paraId="6A9216DE" w14:textId="77777777" w:rsidR="00B74E9E" w:rsidRPr="00FF5F52" w:rsidRDefault="00B74E9E" w:rsidP="00B74E9E">
      <w:pPr>
        <w:rPr>
          <w:rFonts w:ascii="Corbel" w:hAnsi="Corbel"/>
          <w:sz w:val="24"/>
          <w:szCs w:val="24"/>
        </w:rPr>
      </w:pPr>
      <w:r w:rsidRPr="00FF5F52">
        <w:rPr>
          <w:rFonts w:ascii="Corbel" w:hAnsi="Corbel"/>
          <w:sz w:val="24"/>
          <w:szCs w:val="24"/>
        </w:rPr>
        <w:t>Provide one to one feedback to every pupil at some point in the school day</w:t>
      </w:r>
    </w:p>
    <w:p w14:paraId="01843897" w14:textId="77777777" w:rsidR="00B74E9E" w:rsidRPr="00FF5F52" w:rsidRDefault="00B74E9E" w:rsidP="00B74E9E">
      <w:pPr>
        <w:rPr>
          <w:rFonts w:ascii="Corbel" w:eastAsia="Times New Roman" w:hAnsi="Corbel"/>
          <w:sz w:val="24"/>
          <w:szCs w:val="24"/>
        </w:rPr>
      </w:pPr>
    </w:p>
    <w:p w14:paraId="487BA896" w14:textId="77777777" w:rsidR="00B74E9E" w:rsidRPr="00FF5F52" w:rsidRDefault="00B74E9E" w:rsidP="00B74E9E">
      <w:pPr>
        <w:rPr>
          <w:rFonts w:ascii="Corbel" w:hAnsi="Corbel"/>
          <w:sz w:val="24"/>
          <w:szCs w:val="24"/>
        </w:rPr>
      </w:pPr>
      <w:r w:rsidRPr="00FF5F52">
        <w:rPr>
          <w:rFonts w:ascii="Corbel" w:hAnsi="Corbel"/>
          <w:sz w:val="24"/>
          <w:szCs w:val="24"/>
        </w:rPr>
        <w:t>Promote an inclusive environment to ensure every child feels included in all activities</w:t>
      </w:r>
    </w:p>
    <w:p w14:paraId="4AFF5105" w14:textId="77777777" w:rsidR="00B74E9E" w:rsidRPr="00FF5F52" w:rsidRDefault="00B74E9E" w:rsidP="00B74E9E">
      <w:pPr>
        <w:rPr>
          <w:rFonts w:ascii="Corbel" w:hAnsi="Corbel" w:cstheme="minorHAnsi"/>
          <w:bCs/>
          <w:sz w:val="24"/>
          <w:szCs w:val="24"/>
        </w:rPr>
      </w:pPr>
    </w:p>
    <w:p w14:paraId="42192356" w14:textId="36446F72" w:rsidR="00B74E9E" w:rsidRPr="00FF5F52" w:rsidRDefault="00B74E9E" w:rsidP="00B74E9E">
      <w:pPr>
        <w:rPr>
          <w:rFonts w:ascii="Corbel" w:hAnsi="Corbel"/>
          <w:b/>
          <w:bCs/>
          <w:sz w:val="24"/>
          <w:szCs w:val="24"/>
          <w:u w:val="single"/>
        </w:rPr>
      </w:pPr>
      <w:r w:rsidRPr="00FF5F52">
        <w:rPr>
          <w:rFonts w:ascii="Corbel" w:hAnsi="Corbel"/>
          <w:b/>
          <w:bCs/>
          <w:sz w:val="24"/>
          <w:szCs w:val="24"/>
          <w:u w:val="single"/>
        </w:rPr>
        <w:t>Appendix 3:</w:t>
      </w:r>
    </w:p>
    <w:p w14:paraId="55D1C965" w14:textId="7A7436F0"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CURRICULUM CHECKLIST FOR STAFF - CRITICAL THINKING</w:t>
      </w:r>
    </w:p>
    <w:p w14:paraId="6C281C47" w14:textId="77777777" w:rsidR="00B74E9E" w:rsidRPr="00FF5F52" w:rsidRDefault="00B74E9E" w:rsidP="00B74E9E">
      <w:pPr>
        <w:rPr>
          <w:rFonts w:ascii="Corbel" w:hAnsi="Corbel"/>
          <w:sz w:val="24"/>
          <w:szCs w:val="24"/>
        </w:rPr>
      </w:pPr>
      <w:r w:rsidRPr="00FF5F52">
        <w:rPr>
          <w:rFonts w:ascii="Corbel" w:hAnsi="Corbel"/>
          <w:sz w:val="24"/>
          <w:szCs w:val="24"/>
        </w:rPr>
        <w:t>Activate prior knowledge through learners’ schemas and interests</w:t>
      </w:r>
    </w:p>
    <w:p w14:paraId="59D1C1E8" w14:textId="77777777" w:rsidR="00B74E9E" w:rsidRPr="00FF5F52" w:rsidRDefault="00B74E9E" w:rsidP="00B74E9E">
      <w:pPr>
        <w:rPr>
          <w:rFonts w:ascii="Corbel" w:eastAsia="Times New Roman" w:hAnsi="Corbel"/>
          <w:sz w:val="24"/>
          <w:szCs w:val="24"/>
        </w:rPr>
      </w:pPr>
    </w:p>
    <w:p w14:paraId="5F08D3B2" w14:textId="77777777" w:rsidR="00B74E9E" w:rsidRPr="00FF5F52" w:rsidRDefault="00B74E9E" w:rsidP="00B74E9E">
      <w:pPr>
        <w:rPr>
          <w:rFonts w:ascii="Corbel" w:hAnsi="Corbel"/>
          <w:sz w:val="24"/>
          <w:szCs w:val="24"/>
        </w:rPr>
      </w:pPr>
      <w:r w:rsidRPr="00FF5F52">
        <w:rPr>
          <w:rFonts w:ascii="Corbel" w:hAnsi="Corbel"/>
          <w:sz w:val="24"/>
          <w:szCs w:val="24"/>
        </w:rPr>
        <w:t>Plan for a range of visitors, experiences and authentic contexts</w:t>
      </w:r>
    </w:p>
    <w:p w14:paraId="70AE3B83" w14:textId="77777777" w:rsidR="00B74E9E" w:rsidRPr="00FF5F52" w:rsidRDefault="00B74E9E" w:rsidP="00B74E9E">
      <w:pPr>
        <w:rPr>
          <w:rFonts w:ascii="Corbel" w:eastAsia="Times New Roman" w:hAnsi="Corbel"/>
          <w:sz w:val="24"/>
          <w:szCs w:val="24"/>
        </w:rPr>
      </w:pPr>
    </w:p>
    <w:p w14:paraId="672E0759" w14:textId="77777777" w:rsidR="00B74E9E" w:rsidRPr="00FF5F52" w:rsidRDefault="00B74E9E" w:rsidP="00B74E9E">
      <w:pPr>
        <w:rPr>
          <w:rFonts w:ascii="Corbel" w:hAnsi="Corbel"/>
          <w:sz w:val="24"/>
          <w:szCs w:val="24"/>
        </w:rPr>
      </w:pPr>
      <w:r w:rsidRPr="00FF5F52">
        <w:rPr>
          <w:rFonts w:ascii="Corbel" w:hAnsi="Corbel"/>
          <w:sz w:val="24"/>
          <w:szCs w:val="24"/>
        </w:rPr>
        <w:t xml:space="preserve">Effectively utilise the local environment, Wales and the wider World to link learning to global contexts </w:t>
      </w:r>
    </w:p>
    <w:p w14:paraId="6BDCDDC9" w14:textId="77777777" w:rsidR="00B74E9E" w:rsidRPr="00FF5F52" w:rsidRDefault="00B74E9E" w:rsidP="00B74E9E">
      <w:pPr>
        <w:rPr>
          <w:rFonts w:ascii="Corbel" w:eastAsia="Times New Roman" w:hAnsi="Corbel"/>
          <w:sz w:val="24"/>
          <w:szCs w:val="24"/>
        </w:rPr>
      </w:pPr>
    </w:p>
    <w:p w14:paraId="13355CE9" w14:textId="77777777" w:rsidR="00B74E9E" w:rsidRPr="00FF5F52" w:rsidRDefault="00B74E9E" w:rsidP="00B74E9E">
      <w:pPr>
        <w:rPr>
          <w:rFonts w:ascii="Corbel" w:hAnsi="Corbel"/>
          <w:sz w:val="24"/>
          <w:szCs w:val="24"/>
        </w:rPr>
      </w:pPr>
      <w:r w:rsidRPr="00FF5F52">
        <w:rPr>
          <w:rFonts w:ascii="Corbel" w:hAnsi="Corbel"/>
          <w:sz w:val="24"/>
          <w:szCs w:val="24"/>
        </w:rPr>
        <w:t>Use objects, videos and resources effectively to inspire probing questions and problem raising</w:t>
      </w:r>
    </w:p>
    <w:p w14:paraId="013A17E9" w14:textId="77777777" w:rsidR="00B74E9E" w:rsidRPr="00FF5F52" w:rsidRDefault="00B74E9E" w:rsidP="00B74E9E">
      <w:pPr>
        <w:rPr>
          <w:rFonts w:ascii="Corbel" w:eastAsia="Times New Roman" w:hAnsi="Corbel"/>
          <w:sz w:val="24"/>
          <w:szCs w:val="24"/>
        </w:rPr>
      </w:pPr>
    </w:p>
    <w:p w14:paraId="2CB40124" w14:textId="77777777" w:rsidR="00B74E9E" w:rsidRPr="00FF5F52" w:rsidRDefault="00B74E9E" w:rsidP="00B74E9E">
      <w:pPr>
        <w:rPr>
          <w:rFonts w:ascii="Corbel" w:hAnsi="Corbel"/>
          <w:sz w:val="24"/>
          <w:szCs w:val="24"/>
        </w:rPr>
      </w:pPr>
      <w:r w:rsidRPr="00FF5F52">
        <w:rPr>
          <w:rFonts w:ascii="Corbel" w:hAnsi="Corbel"/>
          <w:sz w:val="24"/>
          <w:szCs w:val="24"/>
        </w:rPr>
        <w:t>Provide visual learning opportunities by modelling metacognition and problem solving processes</w:t>
      </w:r>
    </w:p>
    <w:p w14:paraId="109C7E1A" w14:textId="77777777" w:rsidR="00B74E9E" w:rsidRPr="00FF5F52" w:rsidRDefault="00B74E9E" w:rsidP="00B74E9E">
      <w:pPr>
        <w:rPr>
          <w:rFonts w:ascii="Corbel" w:eastAsia="Times New Roman" w:hAnsi="Corbel"/>
          <w:sz w:val="24"/>
          <w:szCs w:val="24"/>
        </w:rPr>
      </w:pPr>
    </w:p>
    <w:p w14:paraId="5E9E5704" w14:textId="77777777" w:rsidR="00B74E9E" w:rsidRPr="00FF5F52" w:rsidRDefault="00B74E9E" w:rsidP="00B74E9E">
      <w:pPr>
        <w:rPr>
          <w:rFonts w:ascii="Corbel" w:hAnsi="Corbel"/>
          <w:sz w:val="24"/>
          <w:szCs w:val="24"/>
        </w:rPr>
      </w:pPr>
      <w:r w:rsidRPr="00FF5F52">
        <w:rPr>
          <w:rFonts w:ascii="Corbel" w:hAnsi="Corbel"/>
          <w:sz w:val="24"/>
          <w:szCs w:val="24"/>
        </w:rPr>
        <w:t xml:space="preserve">Provide opportunities for pupils to plan their own learning </w:t>
      </w:r>
    </w:p>
    <w:p w14:paraId="7B7D130C" w14:textId="77777777" w:rsidR="00B74E9E" w:rsidRPr="00FF5F52" w:rsidRDefault="00B74E9E" w:rsidP="00B74E9E">
      <w:pPr>
        <w:rPr>
          <w:rFonts w:ascii="Corbel" w:eastAsia="Times New Roman" w:hAnsi="Corbel"/>
          <w:sz w:val="24"/>
          <w:szCs w:val="24"/>
        </w:rPr>
      </w:pPr>
    </w:p>
    <w:p w14:paraId="0850ACBF" w14:textId="77777777" w:rsidR="00B74E9E" w:rsidRPr="00FF5F52" w:rsidRDefault="00B74E9E" w:rsidP="00B74E9E">
      <w:pPr>
        <w:rPr>
          <w:rFonts w:ascii="Corbel" w:hAnsi="Corbel"/>
          <w:sz w:val="24"/>
          <w:szCs w:val="24"/>
        </w:rPr>
      </w:pPr>
      <w:r w:rsidRPr="00FF5F52">
        <w:rPr>
          <w:rFonts w:ascii="Corbel" w:hAnsi="Corbel"/>
          <w:sz w:val="24"/>
          <w:szCs w:val="24"/>
        </w:rPr>
        <w:t>Provide opportunities for pupils to raise problems and solve them in a way that suits them</w:t>
      </w:r>
    </w:p>
    <w:p w14:paraId="19FFD8C1" w14:textId="77777777" w:rsidR="00B74E9E" w:rsidRPr="00FF5F52" w:rsidRDefault="00B74E9E" w:rsidP="00B74E9E">
      <w:pPr>
        <w:rPr>
          <w:rFonts w:ascii="Corbel" w:eastAsia="Times New Roman" w:hAnsi="Corbel"/>
          <w:sz w:val="24"/>
          <w:szCs w:val="24"/>
        </w:rPr>
      </w:pPr>
    </w:p>
    <w:p w14:paraId="072B34E4" w14:textId="77777777" w:rsidR="00B74E9E" w:rsidRPr="00FF5F52" w:rsidRDefault="00B74E9E" w:rsidP="00B74E9E">
      <w:pPr>
        <w:rPr>
          <w:rFonts w:ascii="Corbel" w:hAnsi="Corbel"/>
          <w:sz w:val="24"/>
          <w:szCs w:val="24"/>
        </w:rPr>
      </w:pPr>
      <w:r w:rsidRPr="00FF5F52">
        <w:rPr>
          <w:rFonts w:ascii="Corbel" w:hAnsi="Corbel"/>
          <w:sz w:val="24"/>
          <w:szCs w:val="24"/>
        </w:rPr>
        <w:t>Encourage pupils to plan, undertake and reflect on their learning, linking to four purposes when appropriate</w:t>
      </w:r>
    </w:p>
    <w:p w14:paraId="1F98BAF7" w14:textId="77777777" w:rsidR="00B74E9E" w:rsidRPr="00FF5F52" w:rsidRDefault="00B74E9E" w:rsidP="00B74E9E">
      <w:pPr>
        <w:rPr>
          <w:rFonts w:ascii="Corbel" w:eastAsia="Times New Roman" w:hAnsi="Corbel"/>
          <w:sz w:val="24"/>
          <w:szCs w:val="24"/>
        </w:rPr>
      </w:pPr>
    </w:p>
    <w:p w14:paraId="414948AF" w14:textId="77777777" w:rsidR="00B74E9E" w:rsidRPr="00FF5F52" w:rsidRDefault="00B74E9E" w:rsidP="00B74E9E">
      <w:pPr>
        <w:rPr>
          <w:rFonts w:ascii="Corbel" w:hAnsi="Corbel"/>
          <w:sz w:val="24"/>
          <w:szCs w:val="24"/>
        </w:rPr>
      </w:pPr>
      <w:r w:rsidRPr="00FF5F52">
        <w:rPr>
          <w:rFonts w:ascii="Corbel" w:hAnsi="Corbel"/>
          <w:sz w:val="24"/>
          <w:szCs w:val="24"/>
        </w:rPr>
        <w:t>Evoke excitement through strategies such as treasure hunts, code breaking etc</w:t>
      </w:r>
    </w:p>
    <w:p w14:paraId="337628D5" w14:textId="77777777" w:rsidR="00B74E9E" w:rsidRPr="00FF5F52" w:rsidRDefault="00B74E9E" w:rsidP="00B74E9E">
      <w:pPr>
        <w:rPr>
          <w:rFonts w:ascii="Corbel" w:eastAsia="Times New Roman" w:hAnsi="Corbel"/>
          <w:sz w:val="24"/>
          <w:szCs w:val="24"/>
        </w:rPr>
      </w:pPr>
    </w:p>
    <w:p w14:paraId="57094340" w14:textId="77777777" w:rsidR="00B74E9E" w:rsidRPr="00FF5F52" w:rsidRDefault="00B74E9E" w:rsidP="00B74E9E">
      <w:pPr>
        <w:rPr>
          <w:rFonts w:ascii="Corbel" w:hAnsi="Corbel"/>
          <w:sz w:val="24"/>
          <w:szCs w:val="24"/>
        </w:rPr>
      </w:pPr>
      <w:r w:rsidRPr="00FF5F52">
        <w:rPr>
          <w:rFonts w:ascii="Corbel" w:hAnsi="Corbel"/>
          <w:sz w:val="24"/>
          <w:szCs w:val="24"/>
        </w:rPr>
        <w:t>Use factual and authentic materials to support learners’ knowledge and understanding of concepts</w:t>
      </w:r>
    </w:p>
    <w:p w14:paraId="1965E038" w14:textId="77777777" w:rsidR="00B74E9E" w:rsidRPr="00FF5F52" w:rsidRDefault="00B74E9E" w:rsidP="00B74E9E">
      <w:pPr>
        <w:rPr>
          <w:rFonts w:ascii="Corbel" w:eastAsia="Times New Roman" w:hAnsi="Corbel"/>
          <w:sz w:val="24"/>
          <w:szCs w:val="24"/>
        </w:rPr>
      </w:pPr>
    </w:p>
    <w:p w14:paraId="74578262" w14:textId="77777777" w:rsidR="00B74E9E" w:rsidRPr="00FF5F52" w:rsidRDefault="00B74E9E" w:rsidP="00B74E9E">
      <w:pPr>
        <w:rPr>
          <w:rFonts w:ascii="Corbel" w:hAnsi="Corbel"/>
          <w:sz w:val="24"/>
          <w:szCs w:val="24"/>
        </w:rPr>
      </w:pPr>
      <w:r w:rsidRPr="00FF5F52">
        <w:rPr>
          <w:rFonts w:ascii="Corbel" w:hAnsi="Corbel"/>
          <w:sz w:val="24"/>
          <w:szCs w:val="24"/>
        </w:rPr>
        <w:t>Engage learners with stories, songs and authentic materials to promote effective questioning, evaluation and prediction</w:t>
      </w:r>
    </w:p>
    <w:p w14:paraId="5C31D2B9" w14:textId="77777777" w:rsidR="00B74E9E" w:rsidRPr="00FF5F52" w:rsidRDefault="00B74E9E" w:rsidP="00B74E9E">
      <w:pPr>
        <w:rPr>
          <w:rFonts w:ascii="Corbel" w:eastAsia="Times New Roman" w:hAnsi="Corbel"/>
          <w:sz w:val="24"/>
          <w:szCs w:val="24"/>
        </w:rPr>
      </w:pPr>
    </w:p>
    <w:p w14:paraId="7E6DFD69" w14:textId="77777777" w:rsidR="00B74E9E" w:rsidRPr="00FF5F52" w:rsidRDefault="00B74E9E" w:rsidP="00B74E9E">
      <w:pPr>
        <w:rPr>
          <w:rFonts w:ascii="Corbel" w:hAnsi="Corbel"/>
          <w:sz w:val="24"/>
          <w:szCs w:val="24"/>
        </w:rPr>
      </w:pPr>
      <w:r w:rsidRPr="00FF5F52">
        <w:rPr>
          <w:rFonts w:ascii="Corbel" w:hAnsi="Corbel"/>
          <w:sz w:val="24"/>
          <w:szCs w:val="24"/>
        </w:rPr>
        <w:t>Plan for a focus on each of nine reading behaviours in cross curricular contexts</w:t>
      </w:r>
    </w:p>
    <w:p w14:paraId="5C9FAF29" w14:textId="77777777" w:rsidR="00B74E9E" w:rsidRPr="00FF5F52" w:rsidRDefault="00B74E9E" w:rsidP="00B74E9E">
      <w:pPr>
        <w:rPr>
          <w:rFonts w:ascii="Corbel" w:eastAsia="Times New Roman" w:hAnsi="Corbel"/>
          <w:sz w:val="24"/>
          <w:szCs w:val="24"/>
        </w:rPr>
      </w:pPr>
    </w:p>
    <w:p w14:paraId="750FA836" w14:textId="77777777" w:rsidR="00B74E9E" w:rsidRPr="00FF5F52" w:rsidRDefault="00B74E9E" w:rsidP="00B74E9E">
      <w:pPr>
        <w:rPr>
          <w:rFonts w:ascii="Corbel" w:hAnsi="Corbel"/>
          <w:sz w:val="24"/>
          <w:szCs w:val="24"/>
        </w:rPr>
      </w:pPr>
      <w:r w:rsidRPr="00FF5F52">
        <w:rPr>
          <w:rFonts w:ascii="Corbel" w:hAnsi="Corbel"/>
          <w:sz w:val="24"/>
          <w:szCs w:val="24"/>
        </w:rPr>
        <w:t>Model scientific and problem solving approaches through talk and action</w:t>
      </w:r>
    </w:p>
    <w:p w14:paraId="74B5042B" w14:textId="77777777" w:rsidR="00B74E9E" w:rsidRPr="00FF5F52" w:rsidRDefault="00B74E9E" w:rsidP="00B74E9E">
      <w:pPr>
        <w:rPr>
          <w:rFonts w:ascii="Corbel" w:eastAsia="Times New Roman" w:hAnsi="Corbel"/>
          <w:sz w:val="24"/>
          <w:szCs w:val="24"/>
        </w:rPr>
      </w:pPr>
    </w:p>
    <w:p w14:paraId="5F6DDCD5" w14:textId="77777777" w:rsidR="00B74E9E" w:rsidRPr="00FF5F52" w:rsidRDefault="00B74E9E" w:rsidP="00B74E9E">
      <w:pPr>
        <w:rPr>
          <w:rFonts w:ascii="Corbel" w:hAnsi="Corbel"/>
          <w:sz w:val="24"/>
          <w:szCs w:val="24"/>
        </w:rPr>
      </w:pPr>
      <w:r w:rsidRPr="00FF5F52">
        <w:rPr>
          <w:rFonts w:ascii="Corbel" w:hAnsi="Corbel"/>
          <w:sz w:val="24"/>
          <w:szCs w:val="24"/>
        </w:rPr>
        <w:t>Use correct key and technical vocabulary and link these to learners’ own experiences</w:t>
      </w:r>
    </w:p>
    <w:p w14:paraId="14BDB0EC" w14:textId="77777777" w:rsidR="00B74E9E" w:rsidRPr="00FF5F52" w:rsidRDefault="00B74E9E" w:rsidP="00B74E9E">
      <w:pPr>
        <w:rPr>
          <w:rFonts w:ascii="Corbel" w:eastAsia="Times New Roman" w:hAnsi="Corbel"/>
          <w:sz w:val="24"/>
          <w:szCs w:val="24"/>
        </w:rPr>
      </w:pPr>
    </w:p>
    <w:p w14:paraId="42496248" w14:textId="75E9AEFF" w:rsidR="00B74E9E" w:rsidRPr="00FF5F52" w:rsidRDefault="00B74E9E" w:rsidP="00B74E9E">
      <w:pPr>
        <w:rPr>
          <w:rFonts w:ascii="Corbel" w:hAnsi="Corbel"/>
          <w:sz w:val="24"/>
          <w:szCs w:val="24"/>
        </w:rPr>
      </w:pPr>
      <w:r w:rsidRPr="00FF5F52">
        <w:rPr>
          <w:rFonts w:ascii="Corbel" w:hAnsi="Corbel"/>
          <w:sz w:val="24"/>
          <w:szCs w:val="24"/>
        </w:rPr>
        <w:t>Encourage parents/carers to join in with activities and explorations</w:t>
      </w:r>
    </w:p>
    <w:p w14:paraId="49FC27F1" w14:textId="576C93D1" w:rsidR="00B74E9E" w:rsidRPr="00FF5F52" w:rsidRDefault="00B74E9E" w:rsidP="00B74E9E">
      <w:pPr>
        <w:rPr>
          <w:rFonts w:ascii="Corbel" w:hAnsi="Corbel"/>
          <w:b/>
          <w:bCs/>
          <w:sz w:val="24"/>
          <w:szCs w:val="24"/>
          <w:u w:val="single"/>
        </w:rPr>
      </w:pPr>
      <w:r w:rsidRPr="00FF5F52">
        <w:rPr>
          <w:rFonts w:ascii="Corbel" w:hAnsi="Corbel"/>
          <w:b/>
          <w:bCs/>
          <w:sz w:val="24"/>
          <w:szCs w:val="24"/>
          <w:u w:val="single"/>
        </w:rPr>
        <w:t>Appendix 4:</w:t>
      </w:r>
    </w:p>
    <w:p w14:paraId="181BD619" w14:textId="7B6F91DD" w:rsidR="00B74E9E" w:rsidRPr="00C84779" w:rsidRDefault="00B74E9E" w:rsidP="00B74E9E">
      <w:pPr>
        <w:jc w:val="center"/>
        <w:rPr>
          <w:rFonts w:ascii="Corbel" w:hAnsi="Corbel"/>
          <w:b/>
          <w:sz w:val="24"/>
          <w:szCs w:val="24"/>
        </w:rPr>
      </w:pPr>
      <w:r w:rsidRPr="00C84779">
        <w:rPr>
          <w:rFonts w:ascii="Corbel" w:hAnsi="Corbel"/>
          <w:b/>
          <w:sz w:val="24"/>
          <w:szCs w:val="24"/>
        </w:rPr>
        <w:t>CURRICULUM CHECKLIST FOR STAFF – ASSESSMENT</w:t>
      </w:r>
    </w:p>
    <w:p w14:paraId="7EF14B4E" w14:textId="77777777" w:rsidR="00B74E9E" w:rsidRPr="00FF5F52" w:rsidRDefault="00B74E9E" w:rsidP="00B74E9E">
      <w:pPr>
        <w:rPr>
          <w:rFonts w:ascii="Corbel" w:hAnsi="Corbel"/>
          <w:sz w:val="24"/>
          <w:szCs w:val="24"/>
        </w:rPr>
      </w:pPr>
      <w:r w:rsidRPr="00FF5F52">
        <w:rPr>
          <w:rFonts w:ascii="Corbel" w:hAnsi="Corbel"/>
          <w:sz w:val="24"/>
          <w:szCs w:val="24"/>
        </w:rPr>
        <w:t>Observe, provide learners with instant feedback, ask open ended questions, and scaffold where appropriate</w:t>
      </w:r>
    </w:p>
    <w:p w14:paraId="09E2E175" w14:textId="77777777" w:rsidR="00B74E9E" w:rsidRPr="00FF5F52" w:rsidRDefault="00B74E9E" w:rsidP="00B74E9E">
      <w:pPr>
        <w:rPr>
          <w:rFonts w:ascii="Corbel" w:eastAsia="Times New Roman" w:hAnsi="Corbel"/>
          <w:sz w:val="24"/>
          <w:szCs w:val="24"/>
        </w:rPr>
      </w:pPr>
    </w:p>
    <w:p w14:paraId="5FEFEB31" w14:textId="77777777" w:rsidR="00B74E9E" w:rsidRPr="00FF5F52" w:rsidRDefault="00B74E9E" w:rsidP="00B74E9E">
      <w:pPr>
        <w:rPr>
          <w:rFonts w:ascii="Corbel" w:hAnsi="Corbel"/>
          <w:sz w:val="24"/>
          <w:szCs w:val="24"/>
        </w:rPr>
      </w:pPr>
      <w:r w:rsidRPr="00FF5F52">
        <w:rPr>
          <w:rFonts w:ascii="Corbel" w:hAnsi="Corbel"/>
          <w:sz w:val="24"/>
          <w:szCs w:val="24"/>
        </w:rPr>
        <w:t>Highlight strengths and difficulties and give clear instruction on next steps to success</w:t>
      </w:r>
    </w:p>
    <w:p w14:paraId="121E9EA8" w14:textId="77777777" w:rsidR="00B74E9E" w:rsidRPr="00FF5F52" w:rsidRDefault="00B74E9E" w:rsidP="00B74E9E">
      <w:pPr>
        <w:rPr>
          <w:rFonts w:ascii="Corbel" w:eastAsia="Times New Roman" w:hAnsi="Corbel"/>
          <w:sz w:val="24"/>
          <w:szCs w:val="24"/>
        </w:rPr>
      </w:pPr>
    </w:p>
    <w:p w14:paraId="3BB93D11" w14:textId="77777777" w:rsidR="00B74E9E" w:rsidRPr="00FF5F52" w:rsidRDefault="00B74E9E" w:rsidP="00B74E9E">
      <w:pPr>
        <w:rPr>
          <w:rFonts w:ascii="Corbel" w:hAnsi="Corbel"/>
          <w:sz w:val="24"/>
          <w:szCs w:val="24"/>
        </w:rPr>
      </w:pPr>
      <w:r w:rsidRPr="00FF5F52">
        <w:rPr>
          <w:rFonts w:ascii="Corbel" w:hAnsi="Corbel"/>
          <w:sz w:val="24"/>
          <w:szCs w:val="24"/>
        </w:rPr>
        <w:t>Adhere to the Feedback for Learning Policy</w:t>
      </w:r>
    </w:p>
    <w:p w14:paraId="4C688B31" w14:textId="77777777" w:rsidR="00B74E9E" w:rsidRPr="00FF5F52" w:rsidRDefault="00B74E9E" w:rsidP="00B74E9E">
      <w:pPr>
        <w:rPr>
          <w:rFonts w:ascii="Corbel" w:eastAsia="Times New Roman" w:hAnsi="Corbel"/>
          <w:sz w:val="24"/>
          <w:szCs w:val="24"/>
        </w:rPr>
      </w:pPr>
    </w:p>
    <w:p w14:paraId="61B0C4B8" w14:textId="77777777" w:rsidR="00B74E9E" w:rsidRPr="00FF5F52" w:rsidRDefault="00B74E9E" w:rsidP="00B74E9E">
      <w:pPr>
        <w:rPr>
          <w:rFonts w:ascii="Corbel" w:hAnsi="Corbel"/>
          <w:sz w:val="24"/>
          <w:szCs w:val="24"/>
        </w:rPr>
      </w:pPr>
      <w:r w:rsidRPr="00FF5F52">
        <w:rPr>
          <w:rFonts w:ascii="Corbel" w:hAnsi="Corbel"/>
          <w:sz w:val="24"/>
          <w:szCs w:val="24"/>
        </w:rPr>
        <w:t>Promote resilience at all opportunities e.g. persistence, concentration and completion of tasks</w:t>
      </w:r>
    </w:p>
    <w:p w14:paraId="5577B297" w14:textId="77777777" w:rsidR="00B74E9E" w:rsidRPr="00FF5F52" w:rsidRDefault="00B74E9E" w:rsidP="00B74E9E">
      <w:pPr>
        <w:rPr>
          <w:rFonts w:ascii="Corbel" w:eastAsia="Times New Roman" w:hAnsi="Corbel"/>
          <w:sz w:val="24"/>
          <w:szCs w:val="24"/>
        </w:rPr>
      </w:pPr>
    </w:p>
    <w:p w14:paraId="6C0B2C56" w14:textId="77777777" w:rsidR="00B74E9E" w:rsidRPr="00FF5F52" w:rsidRDefault="00B74E9E" w:rsidP="00B74E9E">
      <w:pPr>
        <w:rPr>
          <w:rFonts w:ascii="Corbel" w:hAnsi="Corbel"/>
          <w:sz w:val="24"/>
          <w:szCs w:val="24"/>
        </w:rPr>
      </w:pPr>
      <w:r w:rsidRPr="00FF5F52">
        <w:rPr>
          <w:rFonts w:ascii="Corbel" w:hAnsi="Corbel"/>
          <w:sz w:val="24"/>
          <w:szCs w:val="24"/>
        </w:rPr>
        <w:t>Encourage learners to provide one another with positive and supportive feedback</w:t>
      </w:r>
    </w:p>
    <w:p w14:paraId="03B0C526" w14:textId="77777777" w:rsidR="00B74E9E" w:rsidRPr="00FF5F52" w:rsidRDefault="00B74E9E" w:rsidP="00B74E9E">
      <w:pPr>
        <w:rPr>
          <w:rFonts w:ascii="Corbel" w:eastAsia="Times New Roman" w:hAnsi="Corbel"/>
          <w:sz w:val="24"/>
          <w:szCs w:val="24"/>
        </w:rPr>
      </w:pPr>
    </w:p>
    <w:p w14:paraId="0E5A4E41" w14:textId="2826DC99" w:rsidR="00B74E9E" w:rsidRPr="00FF5F52" w:rsidRDefault="00B74E9E" w:rsidP="00B74E9E">
      <w:pPr>
        <w:rPr>
          <w:rFonts w:ascii="Corbel" w:hAnsi="Corbel"/>
          <w:sz w:val="24"/>
          <w:szCs w:val="24"/>
        </w:rPr>
      </w:pPr>
      <w:r w:rsidRPr="00FF5F52">
        <w:rPr>
          <w:rFonts w:ascii="Corbel" w:hAnsi="Corbel"/>
          <w:sz w:val="24"/>
          <w:szCs w:val="24"/>
        </w:rPr>
        <w:t>Share observations and assessments with parents/carers so that they can be supported at home</w:t>
      </w:r>
    </w:p>
    <w:p w14:paraId="31908499" w14:textId="77777777" w:rsidR="004F0647" w:rsidRDefault="004F0647">
      <w:pPr>
        <w:rPr>
          <w:rFonts w:ascii="Corbel" w:hAnsi="Corbel"/>
          <w:b/>
          <w:bCs/>
          <w:sz w:val="24"/>
          <w:szCs w:val="24"/>
          <w:u w:val="single"/>
        </w:rPr>
      </w:pPr>
      <w:r>
        <w:rPr>
          <w:rFonts w:ascii="Corbel" w:hAnsi="Corbel"/>
          <w:b/>
          <w:bCs/>
          <w:sz w:val="24"/>
          <w:szCs w:val="24"/>
          <w:u w:val="single"/>
        </w:rPr>
        <w:br w:type="page"/>
      </w:r>
    </w:p>
    <w:p w14:paraId="6A6C0429" w14:textId="06E59BA4" w:rsidR="00B74E9E" w:rsidRPr="00FF5F52" w:rsidRDefault="00B74E9E" w:rsidP="00B74E9E">
      <w:pPr>
        <w:rPr>
          <w:rFonts w:ascii="Corbel" w:hAnsi="Corbel" w:cstheme="minorHAnsi"/>
          <w:bCs/>
          <w:sz w:val="24"/>
          <w:szCs w:val="24"/>
        </w:rPr>
      </w:pPr>
      <w:r w:rsidRPr="00FF5F52">
        <w:rPr>
          <w:rFonts w:ascii="Corbel" w:hAnsi="Corbel"/>
          <w:b/>
          <w:bCs/>
          <w:sz w:val="24"/>
          <w:szCs w:val="24"/>
          <w:u w:val="single"/>
        </w:rPr>
        <w:lastRenderedPageBreak/>
        <w:t>Appendix 5</w:t>
      </w:r>
    </w:p>
    <w:p w14:paraId="12126816" w14:textId="48B8863A"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CURRICULUM CHECKLIST FOR STAFF - INDEPENDENCE</w:t>
      </w:r>
    </w:p>
    <w:p w14:paraId="672FC478" w14:textId="77777777" w:rsidR="00B74E9E" w:rsidRPr="00FF5F52" w:rsidRDefault="00B74E9E" w:rsidP="00B74E9E">
      <w:pPr>
        <w:rPr>
          <w:rFonts w:ascii="Corbel" w:eastAsia="Arial" w:hAnsi="Corbel" w:cstheme="minorHAnsi"/>
          <w:bCs/>
          <w:sz w:val="24"/>
          <w:szCs w:val="24"/>
        </w:rPr>
      </w:pPr>
      <w:r w:rsidRPr="00FF5F52">
        <w:rPr>
          <w:rFonts w:ascii="Corbel" w:eastAsia="Arial" w:hAnsi="Corbel" w:cstheme="minorHAnsi"/>
          <w:bCs/>
          <w:sz w:val="24"/>
          <w:szCs w:val="24"/>
        </w:rPr>
        <w:t>Value learners’ views in planning their environment</w:t>
      </w:r>
    </w:p>
    <w:p w14:paraId="2E911D71" w14:textId="77777777" w:rsidR="00B74E9E" w:rsidRPr="00FF5F52" w:rsidRDefault="00B74E9E" w:rsidP="00B74E9E">
      <w:pPr>
        <w:rPr>
          <w:rFonts w:ascii="Corbel" w:eastAsia="Times New Roman" w:hAnsi="Corbel" w:cstheme="minorHAnsi"/>
          <w:bCs/>
          <w:sz w:val="24"/>
          <w:szCs w:val="24"/>
        </w:rPr>
      </w:pPr>
    </w:p>
    <w:p w14:paraId="10233678" w14:textId="77777777" w:rsidR="00B74E9E" w:rsidRPr="00FF5F52" w:rsidRDefault="00B74E9E" w:rsidP="00B74E9E">
      <w:pPr>
        <w:rPr>
          <w:rFonts w:ascii="Corbel" w:eastAsia="Arial" w:hAnsi="Corbel" w:cstheme="minorHAnsi"/>
          <w:bCs/>
          <w:sz w:val="24"/>
          <w:szCs w:val="24"/>
        </w:rPr>
      </w:pPr>
      <w:r w:rsidRPr="00FF5F52">
        <w:rPr>
          <w:rFonts w:ascii="Corbel" w:eastAsia="Arial" w:hAnsi="Corbel" w:cstheme="minorHAnsi"/>
          <w:bCs/>
          <w:sz w:val="24"/>
          <w:szCs w:val="24"/>
        </w:rPr>
        <w:t>Build upon the skills and knowledge learnt by providing opportunities for applications through Choice &amp; Challenge Time</w:t>
      </w:r>
    </w:p>
    <w:p w14:paraId="31ED58D6" w14:textId="77777777" w:rsidR="00B74E9E" w:rsidRPr="00FF5F52" w:rsidRDefault="00B74E9E" w:rsidP="00B74E9E">
      <w:pPr>
        <w:rPr>
          <w:rFonts w:ascii="Corbel" w:eastAsia="Times New Roman" w:hAnsi="Corbel" w:cstheme="minorHAnsi"/>
          <w:bCs/>
          <w:sz w:val="24"/>
          <w:szCs w:val="24"/>
        </w:rPr>
      </w:pPr>
    </w:p>
    <w:p w14:paraId="7975C8E7" w14:textId="77777777" w:rsidR="00B74E9E" w:rsidRPr="00FF5F52" w:rsidRDefault="00B74E9E" w:rsidP="00B74E9E">
      <w:pPr>
        <w:rPr>
          <w:rFonts w:ascii="Corbel" w:eastAsia="Arial" w:hAnsi="Corbel" w:cstheme="minorHAnsi"/>
          <w:bCs/>
          <w:sz w:val="24"/>
          <w:szCs w:val="24"/>
        </w:rPr>
      </w:pPr>
      <w:r w:rsidRPr="00FF5F52">
        <w:rPr>
          <w:rFonts w:ascii="Corbel" w:eastAsia="Arial" w:hAnsi="Corbel" w:cstheme="minorHAnsi"/>
          <w:bCs/>
          <w:sz w:val="24"/>
          <w:szCs w:val="24"/>
        </w:rPr>
        <w:t>Plan from four purposes and integral skills to ensure readiness for real life</w:t>
      </w:r>
    </w:p>
    <w:p w14:paraId="36A94AD7" w14:textId="77777777" w:rsidR="00B74E9E" w:rsidRPr="00FF5F52" w:rsidRDefault="00B74E9E" w:rsidP="00B74E9E">
      <w:pPr>
        <w:rPr>
          <w:rFonts w:ascii="Corbel" w:eastAsia="Times New Roman" w:hAnsi="Corbel" w:cstheme="minorHAnsi"/>
          <w:bCs/>
          <w:sz w:val="24"/>
          <w:szCs w:val="24"/>
        </w:rPr>
      </w:pPr>
    </w:p>
    <w:p w14:paraId="17A8FCF0" w14:textId="77777777" w:rsidR="00B74E9E" w:rsidRPr="00FF5F52" w:rsidRDefault="00B74E9E" w:rsidP="00B74E9E">
      <w:pPr>
        <w:rPr>
          <w:rFonts w:ascii="Corbel" w:eastAsia="Arial" w:hAnsi="Corbel" w:cstheme="minorHAnsi"/>
          <w:bCs/>
          <w:sz w:val="24"/>
          <w:szCs w:val="24"/>
        </w:rPr>
      </w:pPr>
      <w:r w:rsidRPr="00FF5F52">
        <w:rPr>
          <w:rFonts w:ascii="Corbel" w:eastAsia="Arial" w:hAnsi="Corbel" w:cstheme="minorHAnsi"/>
          <w:bCs/>
          <w:sz w:val="24"/>
          <w:szCs w:val="24"/>
        </w:rPr>
        <w:t>Plan flexibly and meets the needs and interests of the pupils through cross curricular approaches</w:t>
      </w:r>
    </w:p>
    <w:p w14:paraId="48FC4D11" w14:textId="77777777" w:rsidR="00B74E9E" w:rsidRPr="00FF5F52" w:rsidRDefault="00B74E9E" w:rsidP="00B74E9E">
      <w:pPr>
        <w:rPr>
          <w:rFonts w:ascii="Corbel" w:eastAsia="Times New Roman" w:hAnsi="Corbel" w:cstheme="minorHAnsi"/>
          <w:bCs/>
          <w:sz w:val="24"/>
          <w:szCs w:val="24"/>
        </w:rPr>
      </w:pPr>
    </w:p>
    <w:p w14:paraId="122562C4" w14:textId="77777777" w:rsidR="00B74E9E" w:rsidRPr="00FF5F52" w:rsidRDefault="00B74E9E" w:rsidP="00B74E9E">
      <w:pPr>
        <w:rPr>
          <w:rFonts w:ascii="Corbel" w:eastAsia="Arial" w:hAnsi="Corbel" w:cstheme="minorHAnsi"/>
          <w:bCs/>
          <w:sz w:val="24"/>
          <w:szCs w:val="24"/>
        </w:rPr>
      </w:pPr>
      <w:r w:rsidRPr="00FF5F52">
        <w:rPr>
          <w:rFonts w:ascii="Corbel" w:eastAsia="Arial" w:hAnsi="Corbel" w:cstheme="minorHAnsi"/>
          <w:bCs/>
          <w:sz w:val="24"/>
          <w:szCs w:val="24"/>
        </w:rPr>
        <w:t>Engage in activities to model and promote discussions</w:t>
      </w:r>
    </w:p>
    <w:p w14:paraId="3F4AA7A9" w14:textId="77777777" w:rsidR="00B74E9E" w:rsidRPr="00FF5F52" w:rsidRDefault="00B74E9E" w:rsidP="00B74E9E">
      <w:pPr>
        <w:rPr>
          <w:rFonts w:ascii="Corbel" w:eastAsia="Times New Roman" w:hAnsi="Corbel" w:cstheme="minorHAnsi"/>
          <w:bCs/>
          <w:sz w:val="24"/>
          <w:szCs w:val="24"/>
        </w:rPr>
      </w:pPr>
    </w:p>
    <w:p w14:paraId="0856E0D2" w14:textId="6A0236BD" w:rsidR="00B74E9E" w:rsidRPr="00FF5F52" w:rsidRDefault="00B74E9E" w:rsidP="00B74E9E">
      <w:pPr>
        <w:rPr>
          <w:rFonts w:ascii="Corbel" w:hAnsi="Corbel" w:cstheme="minorHAnsi"/>
          <w:bCs/>
          <w:sz w:val="24"/>
          <w:szCs w:val="24"/>
        </w:rPr>
      </w:pPr>
      <w:r w:rsidRPr="00FF5F52">
        <w:rPr>
          <w:rFonts w:ascii="Corbel" w:eastAsia="Arial" w:hAnsi="Corbel" w:cstheme="minorHAnsi"/>
          <w:bCs/>
          <w:sz w:val="24"/>
          <w:szCs w:val="24"/>
        </w:rPr>
        <w:t>Provide opportunities, through Choice &amp; Challenge, for pupils to follow</w:t>
      </w:r>
      <w:r w:rsidRPr="00FF5F52">
        <w:rPr>
          <w:rFonts w:ascii="Corbel" w:eastAsia="Arial" w:hAnsi="Corbel"/>
          <w:b/>
          <w:sz w:val="32"/>
        </w:rPr>
        <w:t xml:space="preserve"> </w:t>
      </w:r>
      <w:r w:rsidRPr="00FF5F52">
        <w:rPr>
          <w:rFonts w:ascii="Corbel" w:eastAsia="Arial" w:hAnsi="Corbel"/>
          <w:b/>
          <w:color w:val="FFFFFF"/>
          <w:sz w:val="32"/>
        </w:rPr>
        <w:t>their</w:t>
      </w:r>
    </w:p>
    <w:p w14:paraId="5B7E5357" w14:textId="77777777" w:rsidR="004F0647" w:rsidRDefault="004F0647" w:rsidP="00B74E9E">
      <w:pPr>
        <w:rPr>
          <w:rFonts w:ascii="Corbel" w:hAnsi="Corbel"/>
          <w:b/>
          <w:bCs/>
          <w:sz w:val="24"/>
          <w:szCs w:val="24"/>
          <w:u w:val="single"/>
        </w:rPr>
      </w:pPr>
    </w:p>
    <w:p w14:paraId="65CE175B" w14:textId="103BA6E5" w:rsidR="00B74E9E" w:rsidRPr="00FF5F52" w:rsidRDefault="00B74E9E" w:rsidP="00B74E9E">
      <w:pPr>
        <w:rPr>
          <w:rFonts w:ascii="Corbel" w:hAnsi="Corbel" w:cstheme="minorHAnsi"/>
          <w:bCs/>
          <w:sz w:val="24"/>
          <w:szCs w:val="24"/>
        </w:rPr>
      </w:pPr>
      <w:r w:rsidRPr="00FF5F52">
        <w:rPr>
          <w:rFonts w:ascii="Corbel" w:hAnsi="Corbel"/>
          <w:b/>
          <w:bCs/>
          <w:sz w:val="24"/>
          <w:szCs w:val="24"/>
          <w:u w:val="single"/>
        </w:rPr>
        <w:t>Appendix 6</w:t>
      </w:r>
    </w:p>
    <w:p w14:paraId="578546C7" w14:textId="77777777" w:rsidR="00B74E9E" w:rsidRPr="00FF5F52" w:rsidRDefault="00B74E9E" w:rsidP="00B74E9E">
      <w:pPr>
        <w:rPr>
          <w:rFonts w:ascii="Corbel" w:hAnsi="Corbel" w:cstheme="minorHAnsi"/>
          <w:bCs/>
          <w:sz w:val="24"/>
          <w:szCs w:val="24"/>
        </w:rPr>
      </w:pPr>
    </w:p>
    <w:p w14:paraId="263FC7D5" w14:textId="2EF92C57" w:rsidR="00B74E9E" w:rsidRPr="00FF5F52" w:rsidRDefault="00B74E9E" w:rsidP="00B74E9E">
      <w:pPr>
        <w:jc w:val="center"/>
        <w:rPr>
          <w:rFonts w:ascii="Corbel" w:hAnsi="Corbel"/>
          <w:b/>
          <w:bCs/>
          <w:sz w:val="24"/>
          <w:szCs w:val="24"/>
          <w:u w:val="single"/>
        </w:rPr>
      </w:pPr>
      <w:r w:rsidRPr="00FF5F52">
        <w:rPr>
          <w:rFonts w:ascii="Corbel" w:hAnsi="Corbel"/>
          <w:b/>
          <w:bCs/>
          <w:sz w:val="24"/>
          <w:szCs w:val="24"/>
          <w:u w:val="single"/>
        </w:rPr>
        <w:t>CHECKLISTS FOR STAFF- WORK DISPLAYED</w:t>
      </w:r>
    </w:p>
    <w:p w14:paraId="77E20965" w14:textId="77777777" w:rsidR="00B74E9E" w:rsidRPr="00FF5F52" w:rsidRDefault="00B74E9E" w:rsidP="00B74E9E">
      <w:pPr>
        <w:rPr>
          <w:rFonts w:ascii="Corbel" w:hAnsi="Corbel"/>
          <w:sz w:val="24"/>
          <w:szCs w:val="24"/>
        </w:rPr>
      </w:pPr>
      <w:r w:rsidRPr="00FF5F52">
        <w:rPr>
          <w:rFonts w:ascii="Corbel" w:hAnsi="Corbel"/>
          <w:sz w:val="24"/>
          <w:szCs w:val="24"/>
        </w:rPr>
        <w:t>Clear title – bilingual - with eye catching lettering</w:t>
      </w:r>
    </w:p>
    <w:p w14:paraId="358F71C9" w14:textId="77777777" w:rsidR="00B74E9E" w:rsidRPr="00FF5F52" w:rsidRDefault="00B74E9E" w:rsidP="00B74E9E">
      <w:pPr>
        <w:rPr>
          <w:rFonts w:ascii="Corbel" w:eastAsia="Times New Roman" w:hAnsi="Corbel"/>
          <w:sz w:val="24"/>
          <w:szCs w:val="24"/>
        </w:rPr>
      </w:pPr>
    </w:p>
    <w:p w14:paraId="5B0CFCDE" w14:textId="69F04A76" w:rsidR="00B74E9E" w:rsidRPr="00FF5F52" w:rsidRDefault="00B74E9E" w:rsidP="00B74E9E">
      <w:pPr>
        <w:rPr>
          <w:rFonts w:ascii="Corbel" w:hAnsi="Corbel"/>
          <w:sz w:val="24"/>
          <w:szCs w:val="24"/>
        </w:rPr>
      </w:pPr>
      <w:r w:rsidRPr="00FF5F52">
        <w:rPr>
          <w:rFonts w:ascii="Corbel" w:hAnsi="Corbel"/>
          <w:sz w:val="24"/>
          <w:szCs w:val="24"/>
        </w:rPr>
        <w:t xml:space="preserve">3D element to bring ‘learning to life’ </w:t>
      </w:r>
      <w:r w:rsidR="00DC709E" w:rsidRPr="00FF5F52">
        <w:rPr>
          <w:rFonts w:ascii="Corbel" w:hAnsi="Corbel"/>
          <w:sz w:val="24"/>
          <w:szCs w:val="24"/>
        </w:rPr>
        <w:t>e.g.,</w:t>
      </w:r>
      <w:r w:rsidRPr="00FF5F52">
        <w:rPr>
          <w:rFonts w:ascii="Corbel" w:hAnsi="Corbel"/>
          <w:sz w:val="24"/>
          <w:szCs w:val="24"/>
        </w:rPr>
        <w:t xml:space="preserve"> books, artefacts linked to the topic</w:t>
      </w:r>
    </w:p>
    <w:p w14:paraId="1C4DAA1E" w14:textId="77777777" w:rsidR="00B74E9E" w:rsidRPr="00FF5F52" w:rsidRDefault="00B74E9E" w:rsidP="00B74E9E">
      <w:pPr>
        <w:rPr>
          <w:rFonts w:ascii="Corbel" w:eastAsia="Times New Roman" w:hAnsi="Corbel"/>
          <w:sz w:val="24"/>
          <w:szCs w:val="24"/>
        </w:rPr>
      </w:pPr>
    </w:p>
    <w:p w14:paraId="6A83EFBA" w14:textId="77777777" w:rsidR="00B74E9E" w:rsidRPr="00FF5F52" w:rsidRDefault="00B74E9E" w:rsidP="00B74E9E">
      <w:pPr>
        <w:rPr>
          <w:rFonts w:ascii="Corbel" w:hAnsi="Corbel"/>
          <w:sz w:val="24"/>
          <w:szCs w:val="24"/>
        </w:rPr>
      </w:pPr>
      <w:r w:rsidRPr="00FF5F52">
        <w:rPr>
          <w:rFonts w:ascii="Corbel" w:hAnsi="Corbel"/>
          <w:sz w:val="24"/>
          <w:szCs w:val="24"/>
        </w:rPr>
        <w:t>Work double mounted</w:t>
      </w:r>
    </w:p>
    <w:p w14:paraId="6290A090" w14:textId="77777777" w:rsidR="00B74E9E" w:rsidRPr="00FF5F52" w:rsidRDefault="00B74E9E" w:rsidP="00B74E9E">
      <w:pPr>
        <w:rPr>
          <w:rFonts w:ascii="Corbel" w:eastAsia="Times New Roman" w:hAnsi="Corbel"/>
          <w:sz w:val="24"/>
          <w:szCs w:val="24"/>
        </w:rPr>
      </w:pPr>
    </w:p>
    <w:p w14:paraId="616CA707" w14:textId="77777777" w:rsidR="00B74E9E" w:rsidRPr="00FF5F52" w:rsidRDefault="00B74E9E" w:rsidP="00B74E9E">
      <w:pPr>
        <w:rPr>
          <w:rFonts w:ascii="Corbel" w:hAnsi="Corbel"/>
          <w:sz w:val="24"/>
          <w:szCs w:val="24"/>
        </w:rPr>
      </w:pPr>
      <w:r w:rsidRPr="00FF5F52">
        <w:rPr>
          <w:rFonts w:ascii="Corbel" w:hAnsi="Corbel"/>
          <w:sz w:val="24"/>
          <w:szCs w:val="24"/>
        </w:rPr>
        <w:t>Key and technical vocabulary and key questions</w:t>
      </w:r>
    </w:p>
    <w:p w14:paraId="205094E8" w14:textId="77777777" w:rsidR="00B74E9E" w:rsidRPr="00FF5F52" w:rsidRDefault="00B74E9E" w:rsidP="00B74E9E">
      <w:pPr>
        <w:rPr>
          <w:rFonts w:ascii="Corbel" w:eastAsia="Times New Roman" w:hAnsi="Corbel"/>
          <w:sz w:val="24"/>
          <w:szCs w:val="24"/>
        </w:rPr>
      </w:pPr>
    </w:p>
    <w:p w14:paraId="4E6D4832" w14:textId="1DF0E32B" w:rsidR="00B74E9E" w:rsidRPr="00FF5F52" w:rsidRDefault="00B74E9E" w:rsidP="00B74E9E">
      <w:pPr>
        <w:rPr>
          <w:rFonts w:ascii="Corbel" w:hAnsi="Corbel"/>
          <w:sz w:val="24"/>
          <w:szCs w:val="24"/>
        </w:rPr>
      </w:pPr>
      <w:r w:rsidRPr="00FF5F52">
        <w:rPr>
          <w:rFonts w:ascii="Corbel" w:hAnsi="Corbel"/>
          <w:sz w:val="24"/>
          <w:szCs w:val="24"/>
        </w:rPr>
        <w:t xml:space="preserve">Good quality – </w:t>
      </w:r>
      <w:r w:rsidR="00DC709E" w:rsidRPr="00FF5F52">
        <w:rPr>
          <w:rFonts w:ascii="Corbel" w:hAnsi="Corbel"/>
          <w:sz w:val="24"/>
          <w:szCs w:val="24"/>
        </w:rPr>
        <w:t>well-presented</w:t>
      </w:r>
      <w:r w:rsidRPr="00FF5F52">
        <w:rPr>
          <w:rFonts w:ascii="Corbel" w:hAnsi="Corbel"/>
          <w:sz w:val="24"/>
          <w:szCs w:val="24"/>
        </w:rPr>
        <w:t xml:space="preserve"> and purposeful</w:t>
      </w:r>
    </w:p>
    <w:p w14:paraId="51777DAE" w14:textId="77777777" w:rsidR="00B74E9E" w:rsidRPr="00FF5F52" w:rsidRDefault="00B74E9E" w:rsidP="00B74E9E">
      <w:pPr>
        <w:rPr>
          <w:rFonts w:ascii="Corbel" w:eastAsia="Times New Roman" w:hAnsi="Corbel"/>
          <w:sz w:val="24"/>
          <w:szCs w:val="24"/>
        </w:rPr>
      </w:pPr>
    </w:p>
    <w:p w14:paraId="701D5C0B" w14:textId="77777777" w:rsidR="00B74E9E" w:rsidRPr="00FF5F52" w:rsidRDefault="00B74E9E" w:rsidP="00B74E9E">
      <w:pPr>
        <w:rPr>
          <w:rFonts w:ascii="Corbel" w:hAnsi="Corbel"/>
          <w:sz w:val="24"/>
          <w:szCs w:val="24"/>
        </w:rPr>
      </w:pPr>
      <w:r w:rsidRPr="00FF5F52">
        <w:rPr>
          <w:rFonts w:ascii="Corbel" w:hAnsi="Corbel"/>
          <w:sz w:val="24"/>
          <w:szCs w:val="24"/>
        </w:rPr>
        <w:t>Success Criteria – if appropriate</w:t>
      </w:r>
    </w:p>
    <w:p w14:paraId="3160F80D" w14:textId="77777777" w:rsidR="00B74E9E" w:rsidRPr="00FF5F52" w:rsidRDefault="00B74E9E" w:rsidP="00B74E9E">
      <w:pPr>
        <w:rPr>
          <w:rFonts w:ascii="Corbel" w:eastAsia="Times New Roman" w:hAnsi="Corbel"/>
          <w:sz w:val="24"/>
          <w:szCs w:val="24"/>
        </w:rPr>
      </w:pPr>
    </w:p>
    <w:p w14:paraId="7018CD7B" w14:textId="77777777" w:rsidR="00B74E9E" w:rsidRPr="00FF5F52" w:rsidRDefault="00B74E9E" w:rsidP="00B74E9E">
      <w:pPr>
        <w:rPr>
          <w:rFonts w:ascii="Corbel" w:hAnsi="Corbel"/>
          <w:sz w:val="24"/>
          <w:szCs w:val="24"/>
        </w:rPr>
      </w:pPr>
      <w:r w:rsidRPr="00FF5F52">
        <w:rPr>
          <w:rFonts w:ascii="Corbel" w:hAnsi="Corbel"/>
          <w:sz w:val="24"/>
          <w:szCs w:val="24"/>
        </w:rPr>
        <w:t>Differentiated, quality examples of work</w:t>
      </w:r>
    </w:p>
    <w:p w14:paraId="028FE1D2" w14:textId="77777777" w:rsidR="00B74E9E" w:rsidRPr="00FF5F52" w:rsidRDefault="00B74E9E" w:rsidP="00B74E9E">
      <w:pPr>
        <w:rPr>
          <w:rFonts w:ascii="Corbel" w:eastAsia="Times New Roman" w:hAnsi="Corbel"/>
          <w:sz w:val="24"/>
          <w:szCs w:val="24"/>
        </w:rPr>
      </w:pPr>
    </w:p>
    <w:p w14:paraId="64D6EBC3" w14:textId="77777777" w:rsidR="00B74E9E" w:rsidRPr="00FF5F52" w:rsidRDefault="00B74E9E" w:rsidP="00B74E9E">
      <w:pPr>
        <w:rPr>
          <w:rFonts w:ascii="Corbel" w:hAnsi="Corbel"/>
          <w:sz w:val="24"/>
          <w:szCs w:val="24"/>
        </w:rPr>
      </w:pPr>
      <w:r w:rsidRPr="00FF5F52">
        <w:rPr>
          <w:rFonts w:ascii="Corbel" w:hAnsi="Corbel"/>
          <w:sz w:val="24"/>
          <w:szCs w:val="24"/>
        </w:rPr>
        <w:t>Cross-curricular – Literacy, Numeracy, Digital</w:t>
      </w:r>
    </w:p>
    <w:p w14:paraId="241F73B5" w14:textId="77777777" w:rsidR="00B74E9E" w:rsidRPr="00FF5F52" w:rsidRDefault="00B74E9E" w:rsidP="00B74E9E">
      <w:pPr>
        <w:rPr>
          <w:rFonts w:ascii="Corbel" w:eastAsia="Times New Roman" w:hAnsi="Corbel"/>
          <w:sz w:val="24"/>
          <w:szCs w:val="24"/>
        </w:rPr>
      </w:pPr>
    </w:p>
    <w:p w14:paraId="65A6A564" w14:textId="0949B8B7" w:rsidR="00B74E9E" w:rsidRPr="00FF5F52" w:rsidRDefault="00B74E9E" w:rsidP="00B74E9E">
      <w:pPr>
        <w:rPr>
          <w:rFonts w:ascii="Corbel" w:hAnsi="Corbel"/>
          <w:sz w:val="24"/>
          <w:szCs w:val="24"/>
        </w:rPr>
      </w:pPr>
      <w:r w:rsidRPr="00FF5F52">
        <w:rPr>
          <w:rFonts w:ascii="Corbel" w:hAnsi="Corbel"/>
          <w:sz w:val="24"/>
          <w:szCs w:val="24"/>
        </w:rPr>
        <w:t>A variety of written texts styles (e.g. handwritten by student/adults, computer fonts, etc). This is because children</w:t>
      </w:r>
      <w:r w:rsidR="003E4523" w:rsidRPr="00FF5F52">
        <w:rPr>
          <w:rFonts w:ascii="Corbel" w:hAnsi="Corbel"/>
          <w:sz w:val="24"/>
          <w:szCs w:val="24"/>
        </w:rPr>
        <w:t xml:space="preserve"> </w:t>
      </w:r>
      <w:r w:rsidRPr="00FF5F52">
        <w:rPr>
          <w:rFonts w:ascii="Corbel" w:hAnsi="Corbel"/>
          <w:sz w:val="24"/>
          <w:szCs w:val="24"/>
        </w:rPr>
        <w:t>will see a variety of texts in the world around them.</w:t>
      </w:r>
    </w:p>
    <w:p w14:paraId="4523E7D6" w14:textId="77777777" w:rsidR="00B74E9E" w:rsidRPr="00FF5F52" w:rsidRDefault="00B74E9E" w:rsidP="00B74E9E">
      <w:pPr>
        <w:rPr>
          <w:rFonts w:ascii="Corbel" w:eastAsia="Times New Roman" w:hAnsi="Corbel"/>
          <w:sz w:val="24"/>
          <w:szCs w:val="24"/>
        </w:rPr>
      </w:pPr>
    </w:p>
    <w:p w14:paraId="0D81D5E9" w14:textId="77777777" w:rsidR="00B74E9E" w:rsidRPr="00FF5F52" w:rsidRDefault="00B74E9E" w:rsidP="00B74E9E">
      <w:pPr>
        <w:rPr>
          <w:rFonts w:ascii="Corbel" w:hAnsi="Corbel"/>
          <w:sz w:val="24"/>
          <w:szCs w:val="24"/>
        </w:rPr>
      </w:pPr>
      <w:r w:rsidRPr="00FF5F52">
        <w:rPr>
          <w:rFonts w:ascii="Corbel" w:hAnsi="Corbel"/>
          <w:sz w:val="24"/>
          <w:szCs w:val="24"/>
        </w:rPr>
        <w:t xml:space="preserve">Appropriate four purposes, integral skills, </w:t>
      </w:r>
    </w:p>
    <w:p w14:paraId="48F804F7" w14:textId="77777777" w:rsidR="00B74E9E" w:rsidRPr="00FF5F52" w:rsidRDefault="00B74E9E" w:rsidP="00B74E9E">
      <w:pPr>
        <w:rPr>
          <w:rFonts w:ascii="Corbel" w:eastAsia="Times New Roman" w:hAnsi="Corbel"/>
          <w:sz w:val="24"/>
          <w:szCs w:val="24"/>
        </w:rPr>
      </w:pPr>
    </w:p>
    <w:p w14:paraId="6DE34FD8" w14:textId="77777777" w:rsidR="00B74E9E" w:rsidRPr="00FF5F52" w:rsidRDefault="00B74E9E" w:rsidP="00B74E9E">
      <w:pPr>
        <w:rPr>
          <w:rFonts w:ascii="Corbel" w:hAnsi="Corbel"/>
          <w:sz w:val="24"/>
          <w:szCs w:val="24"/>
        </w:rPr>
      </w:pPr>
      <w:r w:rsidRPr="00FF5F52">
        <w:rPr>
          <w:rFonts w:ascii="Corbel" w:hAnsi="Corbel"/>
          <w:sz w:val="24"/>
          <w:szCs w:val="24"/>
        </w:rPr>
        <w:t>QR Codes</w:t>
      </w:r>
    </w:p>
    <w:p w14:paraId="447B02AF" w14:textId="77777777" w:rsidR="00B74E9E" w:rsidRPr="00FF5F52" w:rsidRDefault="00B74E9E" w:rsidP="00B74E9E">
      <w:pPr>
        <w:rPr>
          <w:rFonts w:ascii="Corbel" w:eastAsia="Times New Roman" w:hAnsi="Corbel"/>
          <w:sz w:val="24"/>
          <w:szCs w:val="24"/>
        </w:rPr>
      </w:pPr>
    </w:p>
    <w:p w14:paraId="5A58EA18" w14:textId="675A809D" w:rsidR="00CF0860" w:rsidRPr="00FF5F52" w:rsidRDefault="00B74E9E">
      <w:pPr>
        <w:rPr>
          <w:rFonts w:ascii="Corbel" w:hAnsi="Corbel"/>
          <w:sz w:val="24"/>
          <w:szCs w:val="24"/>
        </w:rPr>
      </w:pPr>
      <w:r w:rsidRPr="00FF5F52">
        <w:rPr>
          <w:rFonts w:ascii="Corbel" w:hAnsi="Corbel"/>
          <w:sz w:val="24"/>
          <w:szCs w:val="24"/>
        </w:rPr>
        <w:t>Quotes</w:t>
      </w:r>
      <w:bookmarkStart w:id="4" w:name="_GoBack"/>
      <w:bookmarkEnd w:id="4"/>
    </w:p>
    <w:sectPr w:rsidR="00CF0860" w:rsidRPr="00FF5F52" w:rsidSect="00EB670D">
      <w:headerReference w:type="default" r:id="rId24"/>
      <w:footerReference w:type="default" r:id="rId25"/>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1EC73" w14:textId="77777777" w:rsidR="00B63CB3" w:rsidRDefault="00E630F7">
      <w:pPr>
        <w:spacing w:after="0" w:line="240" w:lineRule="auto"/>
      </w:pPr>
      <w:r>
        <w:separator/>
      </w:r>
    </w:p>
  </w:endnote>
  <w:endnote w:type="continuationSeparator" w:id="0">
    <w:p w14:paraId="1F32EB2F" w14:textId="77777777" w:rsidR="00B63CB3" w:rsidRDefault="00E63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A6D27" w14:textId="77777777" w:rsidR="004F0647" w:rsidRDefault="004F0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FEFDF" w14:textId="77777777" w:rsidR="0049609D" w:rsidRDefault="0049609D" w:rsidP="00967CF9">
    <w:pPr>
      <w:pStyle w:val="Footer"/>
      <w:ind w:left="284"/>
    </w:pPr>
    <w:r>
      <w:t xml:space="preserve">Page | </w:t>
    </w:r>
    <w:r>
      <w:fldChar w:fldCharType="begin"/>
    </w:r>
    <w:r>
      <w:instrText xml:space="preserve"> PAGE   \* MERGEFORMAT </w:instrText>
    </w:r>
    <w:r>
      <w:fldChar w:fldCharType="separate"/>
    </w:r>
    <w:r>
      <w:rPr>
        <w:noProof/>
      </w:rPr>
      <w:t>2</w:t>
    </w:r>
    <w:r>
      <w:rPr>
        <w:noProof/>
      </w:rPr>
      <w:fldChar w:fldCharType="end"/>
    </w:r>
  </w:p>
  <w:p w14:paraId="52D1F8AE" w14:textId="77777777" w:rsidR="0049609D" w:rsidRDefault="0049609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02BA1" w14:textId="77777777" w:rsidR="004F0647" w:rsidRDefault="004F06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50A6E" w14:textId="77777777" w:rsidR="008B7DE8" w:rsidRPr="004F0647" w:rsidRDefault="00315A6A">
    <w:pPr>
      <w:pStyle w:val="Footer"/>
      <w:jc w:val="center"/>
      <w:rPr>
        <w:rFonts w:ascii="Corbel" w:hAnsi="Corbel"/>
      </w:rPr>
    </w:pPr>
    <w:r w:rsidRPr="004F0647">
      <w:rPr>
        <w:rFonts w:ascii="Corbel" w:hAnsi="Corbel"/>
      </w:rPr>
      <w:fldChar w:fldCharType="begin"/>
    </w:r>
    <w:r w:rsidRPr="004F0647">
      <w:rPr>
        <w:rFonts w:ascii="Corbel" w:hAnsi="Corbel"/>
      </w:rPr>
      <w:instrText xml:space="preserve"> PAGE   \* MERGEFORMAT </w:instrText>
    </w:r>
    <w:r w:rsidRPr="004F0647">
      <w:rPr>
        <w:rFonts w:ascii="Corbel" w:hAnsi="Corbel"/>
      </w:rPr>
      <w:fldChar w:fldCharType="separate"/>
    </w:r>
    <w:r w:rsidRPr="004F0647">
      <w:rPr>
        <w:rFonts w:ascii="Corbel" w:hAnsi="Corbel"/>
        <w:noProof/>
      </w:rPr>
      <w:t>11</w:t>
    </w:r>
    <w:r w:rsidRPr="004F0647">
      <w:rPr>
        <w:rFonts w:ascii="Corbel" w:hAnsi="Corbel"/>
        <w:noProof/>
      </w:rPr>
      <w:fldChar w:fldCharType="end"/>
    </w:r>
  </w:p>
  <w:p w14:paraId="757E0CA1" w14:textId="77777777" w:rsidR="008B7DE8" w:rsidRDefault="008B7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32108" w14:textId="77777777" w:rsidR="00B63CB3" w:rsidRDefault="00E630F7">
      <w:pPr>
        <w:spacing w:after="0" w:line="240" w:lineRule="auto"/>
      </w:pPr>
      <w:r>
        <w:separator/>
      </w:r>
    </w:p>
  </w:footnote>
  <w:footnote w:type="continuationSeparator" w:id="0">
    <w:p w14:paraId="61C57BD0" w14:textId="77777777" w:rsidR="00B63CB3" w:rsidRDefault="00E63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4BCB2" w14:textId="77777777" w:rsidR="0049609D" w:rsidRDefault="005E59B9">
    <w:pPr>
      <w:pStyle w:val="Header"/>
    </w:pPr>
    <w:r>
      <w:rPr>
        <w:noProof/>
      </w:rPr>
      <w:pict w14:anchorId="15C558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1439391" o:spid="_x0000_s2049" type="#_x0000_t136" style="position:absolute;margin-left:0;margin-top:0;width:495.7pt;height:297.4pt;rotation:315;z-index:-251658752;mso-position-horizontal:center;mso-position-horizontal-relative:margin;mso-position-vertical:center;mso-position-vertical-relative:margin" o:allowincell="f" fillcolor="#f4b083"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EE59E" w14:textId="77777777" w:rsidR="0049609D" w:rsidRDefault="0049609D" w:rsidP="00AE6EBB">
    <w:pPr>
      <w:pStyle w:val="Header"/>
      <w:ind w:right="-758"/>
    </w:pPr>
    <w:bookmarkStart w:id="1" w:name="_Hlk110240914"/>
    <w:r>
      <w:t xml:space="preserve">     Exemplar policy                                                                                                                                Statutory Document</w:t>
    </w:r>
  </w:p>
  <w:bookmarkEnd w:id="1"/>
  <w:p w14:paraId="2F9BA4FB" w14:textId="77777777" w:rsidR="0049609D" w:rsidRDefault="004960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862A2" w14:textId="77777777" w:rsidR="0049609D" w:rsidRDefault="0049609D" w:rsidP="002030ED">
    <w:pPr>
      <w:pStyle w:val="Header"/>
      <w:ind w:firstLine="284"/>
      <w:jc w:val="center"/>
    </w:pPr>
  </w:p>
  <w:p w14:paraId="3ACCBCCA" w14:textId="77777777" w:rsidR="0049609D" w:rsidRDefault="0049609D" w:rsidP="002030ED">
    <w:pPr>
      <w:pStyle w:val="Header"/>
      <w:ind w:firstLine="284"/>
      <w:jc w:val="center"/>
    </w:pPr>
  </w:p>
  <w:p w14:paraId="5B73665A" w14:textId="77777777" w:rsidR="0049609D" w:rsidRDefault="0049609D" w:rsidP="002030ED">
    <w:pPr>
      <w:pStyle w:val="Header"/>
      <w:ind w:firstLine="284"/>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4068D" w14:textId="77777777" w:rsidR="0049609D" w:rsidRDefault="0049609D" w:rsidP="0049609D">
    <w:pPr>
      <w:pStyle w:val="Header"/>
      <w:ind w:firstLine="284"/>
      <w:jc w:val="right"/>
    </w:pPr>
  </w:p>
  <w:p w14:paraId="5948851A" w14:textId="77777777" w:rsidR="008B7DE8" w:rsidRDefault="008B7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hybridMultilevel"/>
    <w:tmpl w:val="1190CDE6"/>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7AD745B"/>
    <w:multiLevelType w:val="hybridMultilevel"/>
    <w:tmpl w:val="1034F2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07427"/>
    <w:multiLevelType w:val="multilevel"/>
    <w:tmpl w:val="BD90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A90262"/>
    <w:multiLevelType w:val="hybridMultilevel"/>
    <w:tmpl w:val="160C3D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85C03"/>
    <w:multiLevelType w:val="multilevel"/>
    <w:tmpl w:val="388E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1B6C39"/>
    <w:multiLevelType w:val="hybridMultilevel"/>
    <w:tmpl w:val="1B980F5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32925360"/>
    <w:multiLevelType w:val="hybridMultilevel"/>
    <w:tmpl w:val="B638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347FB0"/>
    <w:multiLevelType w:val="hybridMultilevel"/>
    <w:tmpl w:val="95AC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0155E6"/>
    <w:multiLevelType w:val="multilevel"/>
    <w:tmpl w:val="446E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1C3A18"/>
    <w:multiLevelType w:val="hybridMultilevel"/>
    <w:tmpl w:val="BFB2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201830"/>
    <w:multiLevelType w:val="hybridMultilevel"/>
    <w:tmpl w:val="39DAB7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7A412A"/>
    <w:multiLevelType w:val="hybridMultilevel"/>
    <w:tmpl w:val="583C5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D321D9"/>
    <w:multiLevelType w:val="multilevel"/>
    <w:tmpl w:val="881A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EF2F70"/>
    <w:multiLevelType w:val="hybridMultilevel"/>
    <w:tmpl w:val="49943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C257BE"/>
    <w:multiLevelType w:val="hybridMultilevel"/>
    <w:tmpl w:val="CF069C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5175DF"/>
    <w:multiLevelType w:val="multilevel"/>
    <w:tmpl w:val="5C76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946214"/>
    <w:multiLevelType w:val="hybridMultilevel"/>
    <w:tmpl w:val="E7BCDE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EC5364"/>
    <w:multiLevelType w:val="hybridMultilevel"/>
    <w:tmpl w:val="EFA632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19" w15:restartNumberingAfterBreak="0">
    <w:nsid w:val="6E93436B"/>
    <w:multiLevelType w:val="multilevel"/>
    <w:tmpl w:val="1F32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4411F3"/>
    <w:multiLevelType w:val="hybridMultilevel"/>
    <w:tmpl w:val="9F10A3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CE779E"/>
    <w:multiLevelType w:val="multilevel"/>
    <w:tmpl w:val="7A0C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3"/>
  </w:num>
  <w:num w:numId="3">
    <w:abstractNumId w:val="11"/>
  </w:num>
  <w:num w:numId="4">
    <w:abstractNumId w:val="20"/>
  </w:num>
  <w:num w:numId="5">
    <w:abstractNumId w:val="14"/>
  </w:num>
  <w:num w:numId="6">
    <w:abstractNumId w:val="17"/>
  </w:num>
  <w:num w:numId="7">
    <w:abstractNumId w:val="3"/>
  </w:num>
  <w:num w:numId="8">
    <w:abstractNumId w:val="10"/>
  </w:num>
  <w:num w:numId="9">
    <w:abstractNumId w:val="16"/>
  </w:num>
  <w:num w:numId="10">
    <w:abstractNumId w:val="1"/>
  </w:num>
  <w:num w:numId="11">
    <w:abstractNumId w:val="7"/>
  </w:num>
  <w:num w:numId="12">
    <w:abstractNumId w:val="9"/>
  </w:num>
  <w:num w:numId="13">
    <w:abstractNumId w:val="6"/>
  </w:num>
  <w:num w:numId="14">
    <w:abstractNumId w:val="18"/>
  </w:num>
  <w:num w:numId="15">
    <w:abstractNumId w:val="19"/>
  </w:num>
  <w:num w:numId="16">
    <w:abstractNumId w:val="21"/>
  </w:num>
  <w:num w:numId="17">
    <w:abstractNumId w:val="2"/>
  </w:num>
  <w:num w:numId="18">
    <w:abstractNumId w:val="12"/>
  </w:num>
  <w:num w:numId="19">
    <w:abstractNumId w:val="15"/>
  </w:num>
  <w:num w:numId="20">
    <w:abstractNumId w:val="8"/>
  </w:num>
  <w:num w:numId="21">
    <w:abstractNumId w:val="4"/>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70D"/>
    <w:rsid w:val="000E6F64"/>
    <w:rsid w:val="00152828"/>
    <w:rsid w:val="00196D93"/>
    <w:rsid w:val="002866AE"/>
    <w:rsid w:val="00290B2E"/>
    <w:rsid w:val="00315A6A"/>
    <w:rsid w:val="003E4523"/>
    <w:rsid w:val="0049609D"/>
    <w:rsid w:val="004F0647"/>
    <w:rsid w:val="004F5534"/>
    <w:rsid w:val="005E59B9"/>
    <w:rsid w:val="00660596"/>
    <w:rsid w:val="006864D5"/>
    <w:rsid w:val="006865DA"/>
    <w:rsid w:val="00820A35"/>
    <w:rsid w:val="008B7DE8"/>
    <w:rsid w:val="009F6CB8"/>
    <w:rsid w:val="00B63CB3"/>
    <w:rsid w:val="00B74E9E"/>
    <w:rsid w:val="00BB368D"/>
    <w:rsid w:val="00C604CB"/>
    <w:rsid w:val="00C84779"/>
    <w:rsid w:val="00CB3AA6"/>
    <w:rsid w:val="00CD7851"/>
    <w:rsid w:val="00CF0860"/>
    <w:rsid w:val="00DC709E"/>
    <w:rsid w:val="00E630F7"/>
    <w:rsid w:val="00EB670D"/>
    <w:rsid w:val="00F66EF9"/>
    <w:rsid w:val="00F80302"/>
    <w:rsid w:val="00FF5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C0113F"/>
  <w15:chartTrackingRefBased/>
  <w15:docId w15:val="{89B6DF30-41B9-4AA8-BC5E-DA19FE211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67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70D"/>
  </w:style>
  <w:style w:type="paragraph" w:styleId="Footer">
    <w:name w:val="footer"/>
    <w:basedOn w:val="Normal"/>
    <w:link w:val="FooterChar"/>
    <w:uiPriority w:val="99"/>
    <w:unhideWhenUsed/>
    <w:rsid w:val="00EB6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70D"/>
  </w:style>
  <w:style w:type="paragraph" w:customStyle="1" w:styleId="Default">
    <w:name w:val="Default"/>
    <w:rsid w:val="00EB670D"/>
    <w:pPr>
      <w:autoSpaceDE w:val="0"/>
      <w:autoSpaceDN w:val="0"/>
      <w:adjustRightInd w:val="0"/>
      <w:spacing w:after="0" w:line="240" w:lineRule="auto"/>
    </w:pPr>
    <w:rPr>
      <w:rFonts w:ascii="Arial" w:eastAsia="Calibri" w:hAnsi="Arial" w:cs="Arial"/>
      <w:color w:val="000000"/>
      <w:sz w:val="24"/>
      <w:szCs w:val="24"/>
      <w:lang w:eastAsia="en-GB"/>
    </w:rPr>
  </w:style>
  <w:style w:type="table" w:styleId="TableGrid">
    <w:name w:val="Table Grid"/>
    <w:basedOn w:val="TableNormal"/>
    <w:uiPriority w:val="39"/>
    <w:rsid w:val="00EB6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670D"/>
    <w:pPr>
      <w:ind w:left="720"/>
      <w:contextualSpacing/>
    </w:pPr>
  </w:style>
  <w:style w:type="paragraph" w:styleId="Title">
    <w:name w:val="Title"/>
    <w:basedOn w:val="Normal"/>
    <w:next w:val="Normal"/>
    <w:link w:val="TitleChar"/>
    <w:qFormat/>
    <w:rsid w:val="00CF08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F0860"/>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1"/>
    <w:qFormat/>
    <w:rsid w:val="0049609D"/>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49609D"/>
    <w:rPr>
      <w:rFonts w:ascii="Arial" w:eastAsia="Arial" w:hAnsi="Arial" w:cs="Arial"/>
      <w:sz w:val="24"/>
      <w:szCs w:val="24"/>
      <w:lang w:val="en-US"/>
    </w:rPr>
  </w:style>
  <w:style w:type="paragraph" w:customStyle="1" w:styleId="TableParagraph">
    <w:name w:val="Table Paragraph"/>
    <w:basedOn w:val="Normal"/>
    <w:uiPriority w:val="1"/>
    <w:qFormat/>
    <w:rsid w:val="0049609D"/>
    <w:pPr>
      <w:widowControl w:val="0"/>
      <w:autoSpaceDE w:val="0"/>
      <w:autoSpaceDN w:val="0"/>
      <w:spacing w:after="0" w:line="240" w:lineRule="auto"/>
    </w:pPr>
    <w:rPr>
      <w:rFonts w:ascii="Arial" w:eastAsia="Arial" w:hAnsi="Arial" w:cs="Arial"/>
      <w:lang w:val="en-US"/>
    </w:rPr>
  </w:style>
  <w:style w:type="table" w:styleId="GridTable1Light-Accent2">
    <w:name w:val="Grid Table 1 Light Accent 2"/>
    <w:basedOn w:val="TableNormal"/>
    <w:uiPriority w:val="46"/>
    <w:rsid w:val="0049609D"/>
    <w:pPr>
      <w:widowControl w:val="0"/>
      <w:autoSpaceDE w:val="0"/>
      <w:autoSpaceDN w:val="0"/>
      <w:spacing w:after="0" w:line="240" w:lineRule="auto"/>
    </w:pPr>
    <w:rPr>
      <w:rFonts w:ascii="Calibri" w:eastAsia="Calibri" w:hAnsi="Calibri" w:cs="Times New Roman"/>
      <w:lang w:val="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paragraph">
    <w:name w:val="paragraph"/>
    <w:basedOn w:val="Normal"/>
    <w:rsid w:val="004F06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F0647"/>
  </w:style>
  <w:style w:type="character" w:customStyle="1" w:styleId="eop">
    <w:name w:val="eop"/>
    <w:basedOn w:val="DefaultParagraphFont"/>
    <w:rsid w:val="004F0647"/>
  </w:style>
  <w:style w:type="paragraph" w:styleId="BalloonText">
    <w:name w:val="Balloon Text"/>
    <w:basedOn w:val="Normal"/>
    <w:link w:val="BalloonTextChar"/>
    <w:uiPriority w:val="99"/>
    <w:semiHidden/>
    <w:unhideWhenUsed/>
    <w:rsid w:val="00F803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3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8.png"/><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9064B847400C419E55C4D215F2ACF5" ma:contentTypeVersion="10" ma:contentTypeDescription="Create a new document." ma:contentTypeScope="" ma:versionID="a988db9ccfe32ef7d51f83b9cb54c13e">
  <xsd:schema xmlns:xsd="http://www.w3.org/2001/XMLSchema" xmlns:xs="http://www.w3.org/2001/XMLSchema" xmlns:p="http://schemas.microsoft.com/office/2006/metadata/properties" xmlns:ns3="1c38e8b6-c57b-4523-846f-6bfe00e5ff28" targetNamespace="http://schemas.microsoft.com/office/2006/metadata/properties" ma:root="true" ma:fieldsID="1e9611c809b2101642b85f1957f1afc8" ns3:_="">
    <xsd:import namespace="1c38e8b6-c57b-4523-846f-6bfe00e5ff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38e8b6-c57b-4523-846f-6bfe00e5ff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38e8b6-c57b-4523-846f-6bfe00e5ff28" xsi:nil="true"/>
  </documentManagement>
</p:properties>
</file>

<file path=customXml/itemProps1.xml><?xml version="1.0" encoding="utf-8"?>
<ds:datastoreItem xmlns:ds="http://schemas.openxmlformats.org/officeDocument/2006/customXml" ds:itemID="{A06002EE-2E79-4191-A044-5347731E0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38e8b6-c57b-4523-846f-6bfe00e5f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1FC8A6-4546-4509-8F45-669172B8601C}">
  <ds:schemaRefs>
    <ds:schemaRef ds:uri="http://schemas.microsoft.com/sharepoint/v3/contenttype/forms"/>
  </ds:schemaRefs>
</ds:datastoreItem>
</file>

<file path=customXml/itemProps3.xml><?xml version="1.0" encoding="utf-8"?>
<ds:datastoreItem xmlns:ds="http://schemas.openxmlformats.org/officeDocument/2006/customXml" ds:itemID="{0C972437-293B-4CD8-9673-39DB69E3EA9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c38e8b6-c57b-4523-846f-6bfe00e5ff2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4242</Words>
  <Characters>24183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Britton, Tim</dc:creator>
  <cp:keywords/>
  <dc:description/>
  <cp:lastModifiedBy>C Hughes (Parclewis Primary School)</cp:lastModifiedBy>
  <cp:revision>2</cp:revision>
  <cp:lastPrinted>2025-05-23T09:30:00Z</cp:lastPrinted>
  <dcterms:created xsi:type="dcterms:W3CDTF">2025-05-23T14:41:00Z</dcterms:created>
  <dcterms:modified xsi:type="dcterms:W3CDTF">2025-05-23T14:41:00Z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0x0101002D9064B847400C419E55C4D215F2ACF5</vt:lpwstr>
  </property>
</Properties>
</file>